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1AEC" w14:textId="77777777" w:rsidR="003D13F3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АКАДЕМИЯ НАУК АБХАЗИИ</w:t>
      </w:r>
    </w:p>
    <w:p w14:paraId="4BCA8F6C" w14:textId="77777777" w:rsidR="003D13F3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АБХАЗСКИЙ ИНСТИТУТ ГУМАНИТАРНЫХ ИССЛЕДОВАНИЙ</w:t>
      </w:r>
    </w:p>
    <w:p w14:paraId="34ED0B36" w14:textId="249DBFC6" w:rsidR="003D13F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80" w:line="240" w:lineRule="auto"/>
        <w:ind w:right="5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им. Д.</w:t>
      </w:r>
      <w:r w:rsidR="00462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 Гулиа</w:t>
      </w:r>
    </w:p>
    <w:p w14:paraId="04D3DC74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tbl>
      <w:tblPr>
        <w:tblStyle w:val="a5"/>
        <w:tblW w:w="8895" w:type="dxa"/>
        <w:tblInd w:w="555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5"/>
      </w:tblGrid>
      <w:tr w:rsidR="003D13F3" w14:paraId="459D48EE" w14:textId="77777777">
        <w:trPr>
          <w:trHeight w:val="100"/>
        </w:trPr>
        <w:tc>
          <w:tcPr>
            <w:tcW w:w="8895" w:type="dxa"/>
          </w:tcPr>
          <w:p w14:paraId="4EBD0CB5" w14:textId="77777777" w:rsidR="003D13F3" w:rsidRDefault="003D13F3">
            <w:pPr>
              <w:ind w:right="57" w:firstLine="0"/>
              <w:jc w:val="right"/>
              <w:rPr>
                <w:sz w:val="28"/>
                <w:szCs w:val="28"/>
              </w:rPr>
            </w:pPr>
          </w:p>
        </w:tc>
      </w:tr>
    </w:tbl>
    <w:p w14:paraId="3E03AFBF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2E7A11B2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1C05B54E" w14:textId="77777777" w:rsidR="003D13F3" w:rsidRDefault="00000000">
      <w:pPr>
        <w:ind w:righ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14:paraId="22092A6F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54ADA789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250109FD" w14:textId="77777777" w:rsidR="003D13F3" w:rsidRDefault="00000000">
      <w:pPr>
        <w:ind w:right="57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Хондзия</w:t>
      </w:r>
      <w:proofErr w:type="spellEnd"/>
      <w:r>
        <w:rPr>
          <w:b/>
          <w:sz w:val="28"/>
          <w:szCs w:val="28"/>
        </w:rPr>
        <w:t xml:space="preserve"> Зураб Георгиевич</w:t>
      </w:r>
    </w:p>
    <w:p w14:paraId="33E8F2DF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0ABA2530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2231638D" w14:textId="77777777" w:rsidR="003D13F3" w:rsidRDefault="003D13F3">
      <w:pPr>
        <w:ind w:right="57" w:firstLine="709"/>
        <w:jc w:val="right"/>
        <w:rPr>
          <w:sz w:val="28"/>
          <w:szCs w:val="28"/>
        </w:rPr>
      </w:pPr>
    </w:p>
    <w:p w14:paraId="5BC4EC24" w14:textId="77777777" w:rsidR="003D13F3" w:rsidRDefault="00000000">
      <w:pPr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АРХЕОЛОГИЧЕСКИЕ ПАМЯТНИКИ СЕЛА КУЛАНЫРХУА И ЕГО ОКРЕСТНОСТЕЙ</w:t>
      </w:r>
    </w:p>
    <w:p w14:paraId="2CA40BB4" w14:textId="77777777" w:rsidR="003D13F3" w:rsidRDefault="003D13F3">
      <w:pPr>
        <w:ind w:right="57" w:firstLine="709"/>
        <w:rPr>
          <w:sz w:val="28"/>
          <w:szCs w:val="28"/>
        </w:rPr>
      </w:pPr>
    </w:p>
    <w:p w14:paraId="2C61BE13" w14:textId="77777777" w:rsidR="003D13F3" w:rsidRDefault="003D13F3">
      <w:pPr>
        <w:ind w:right="57" w:firstLine="709"/>
        <w:rPr>
          <w:sz w:val="28"/>
          <w:szCs w:val="28"/>
        </w:rPr>
      </w:pPr>
    </w:p>
    <w:p w14:paraId="3CC5B5E5" w14:textId="77777777" w:rsidR="003D13F3" w:rsidRDefault="00000000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</w:p>
    <w:p w14:paraId="07DFE79D" w14:textId="77777777" w:rsidR="003D13F3" w:rsidRDefault="00000000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07.00.06 – археология</w:t>
      </w:r>
    </w:p>
    <w:p w14:paraId="33C52836" w14:textId="77777777" w:rsidR="003D13F3" w:rsidRDefault="003D13F3">
      <w:pPr>
        <w:ind w:right="57" w:firstLine="709"/>
        <w:jc w:val="center"/>
        <w:rPr>
          <w:sz w:val="28"/>
          <w:szCs w:val="28"/>
        </w:rPr>
      </w:pPr>
    </w:p>
    <w:p w14:paraId="2DA45F9B" w14:textId="77777777" w:rsidR="003D13F3" w:rsidRDefault="003D13F3">
      <w:pPr>
        <w:ind w:right="57" w:firstLine="709"/>
        <w:jc w:val="center"/>
        <w:rPr>
          <w:sz w:val="28"/>
          <w:szCs w:val="28"/>
        </w:rPr>
      </w:pPr>
    </w:p>
    <w:p w14:paraId="15F49BCC" w14:textId="77777777" w:rsidR="003D13F3" w:rsidRDefault="00000000">
      <w:pPr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АВТОРЕФЕРАТ</w:t>
      </w:r>
    </w:p>
    <w:p w14:paraId="64099675" w14:textId="77777777" w:rsidR="003D13F3" w:rsidRDefault="00000000">
      <w:pPr>
        <w:spacing w:line="276" w:lineRule="auto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диссертация на соискание ученой степени</w:t>
      </w:r>
    </w:p>
    <w:p w14:paraId="5EDDECEE" w14:textId="77777777" w:rsidR="003D13F3" w:rsidRDefault="00000000">
      <w:pPr>
        <w:spacing w:line="276" w:lineRule="auto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исторических наук</w:t>
      </w:r>
    </w:p>
    <w:p w14:paraId="02D74BEB" w14:textId="77777777" w:rsidR="003D13F3" w:rsidRDefault="003D13F3">
      <w:pPr>
        <w:ind w:right="57" w:firstLine="709"/>
        <w:jc w:val="center"/>
        <w:rPr>
          <w:sz w:val="28"/>
          <w:szCs w:val="28"/>
        </w:rPr>
      </w:pPr>
    </w:p>
    <w:p w14:paraId="1888279A" w14:textId="77777777" w:rsidR="003D13F3" w:rsidRDefault="003D13F3">
      <w:pPr>
        <w:ind w:right="57" w:firstLine="709"/>
        <w:jc w:val="center"/>
        <w:rPr>
          <w:sz w:val="28"/>
          <w:szCs w:val="28"/>
        </w:rPr>
      </w:pPr>
    </w:p>
    <w:p w14:paraId="3A63FF63" w14:textId="77777777" w:rsidR="003D13F3" w:rsidRDefault="003D13F3">
      <w:pPr>
        <w:ind w:right="57" w:firstLine="709"/>
        <w:jc w:val="center"/>
        <w:rPr>
          <w:sz w:val="28"/>
          <w:szCs w:val="28"/>
        </w:rPr>
      </w:pPr>
    </w:p>
    <w:p w14:paraId="29494B8A" w14:textId="77777777" w:rsidR="003D13F3" w:rsidRDefault="003D13F3">
      <w:pPr>
        <w:ind w:right="57"/>
        <w:jc w:val="center"/>
        <w:rPr>
          <w:sz w:val="28"/>
          <w:szCs w:val="28"/>
        </w:rPr>
      </w:pPr>
    </w:p>
    <w:p w14:paraId="7BE3A70D" w14:textId="77777777" w:rsidR="003D13F3" w:rsidRDefault="003D13F3">
      <w:pPr>
        <w:ind w:right="57"/>
        <w:jc w:val="center"/>
        <w:rPr>
          <w:sz w:val="28"/>
          <w:szCs w:val="28"/>
        </w:rPr>
      </w:pPr>
    </w:p>
    <w:p w14:paraId="63503015" w14:textId="77777777" w:rsidR="003D13F3" w:rsidRDefault="00000000" w:rsidP="0046297E">
      <w:pPr>
        <w:ind w:right="5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Сухум – </w:t>
      </w:r>
      <w:r w:rsidRPr="001E13D8">
        <w:rPr>
          <w:sz w:val="28"/>
          <w:szCs w:val="28"/>
        </w:rPr>
        <w:t>2022</w:t>
      </w:r>
    </w:p>
    <w:p w14:paraId="16518BCB" w14:textId="51DD7C27" w:rsidR="003D13F3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Работа выполнена в отделе археологии Абхазского института гуманитарных исследований им. Д.</w:t>
      </w:r>
      <w:r w:rsidR="00DA66F7">
        <w:rPr>
          <w:sz w:val="28"/>
          <w:szCs w:val="28"/>
        </w:rPr>
        <w:t xml:space="preserve"> </w:t>
      </w:r>
      <w:r>
        <w:rPr>
          <w:sz w:val="28"/>
          <w:szCs w:val="28"/>
        </w:rPr>
        <w:t>И. Гулиа Академии наук Абхазии</w:t>
      </w:r>
    </w:p>
    <w:p w14:paraId="516CAF61" w14:textId="77777777" w:rsidR="003D13F3" w:rsidRDefault="003D13F3">
      <w:pPr>
        <w:spacing w:line="240" w:lineRule="auto"/>
        <w:jc w:val="center"/>
        <w:rPr>
          <w:sz w:val="28"/>
          <w:szCs w:val="28"/>
        </w:rPr>
      </w:pPr>
    </w:p>
    <w:p w14:paraId="519104C3" w14:textId="77777777" w:rsidR="003D13F3" w:rsidRDefault="003D13F3">
      <w:pPr>
        <w:spacing w:line="240" w:lineRule="auto"/>
        <w:rPr>
          <w:sz w:val="28"/>
          <w:szCs w:val="28"/>
        </w:rPr>
      </w:pPr>
    </w:p>
    <w:p w14:paraId="43709597" w14:textId="6CE9AFA0" w:rsidR="003D13F3" w:rsidRDefault="0000000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Научный </w:t>
      </w:r>
      <w:proofErr w:type="gramStart"/>
      <w:r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Бгажба</w:t>
      </w:r>
      <w:proofErr w:type="spellEnd"/>
      <w:r>
        <w:rPr>
          <w:b/>
          <w:sz w:val="28"/>
          <w:szCs w:val="28"/>
        </w:rPr>
        <w:t xml:space="preserve"> Олег </w:t>
      </w:r>
      <w:proofErr w:type="spellStart"/>
      <w:r>
        <w:rPr>
          <w:b/>
          <w:sz w:val="28"/>
          <w:szCs w:val="28"/>
        </w:rPr>
        <w:t>Хухутович</w:t>
      </w:r>
      <w:proofErr w:type="spellEnd"/>
      <w:r>
        <w:rPr>
          <w:sz w:val="28"/>
          <w:szCs w:val="28"/>
        </w:rPr>
        <w:t xml:space="preserve"> </w:t>
      </w:r>
    </w:p>
    <w:p w14:paraId="51279925" w14:textId="1870375C" w:rsidR="003D13F3" w:rsidRDefault="0000000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доктор исторических наук</w:t>
      </w:r>
      <w:r w:rsidR="00E712C4">
        <w:rPr>
          <w:sz w:val="28"/>
          <w:szCs w:val="28"/>
        </w:rPr>
        <w:t xml:space="preserve"> РАН</w:t>
      </w:r>
      <w:r>
        <w:rPr>
          <w:sz w:val="28"/>
          <w:szCs w:val="28"/>
        </w:rPr>
        <w:t>,</w:t>
      </w:r>
    </w:p>
    <w:p w14:paraId="772B11BB" w14:textId="2CF1C491" w:rsidR="003D13F3" w:rsidRDefault="00000000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342E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АГУ, академик АНА</w:t>
      </w:r>
    </w:p>
    <w:p w14:paraId="4A542559" w14:textId="77777777" w:rsidR="003D13F3" w:rsidRDefault="0000000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929AF43" w14:textId="24E128DF" w:rsidR="003D13F3" w:rsidRDefault="00DA66F7" w:rsidP="00DA66F7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Официальные  оппоненты</w:t>
      </w:r>
      <w:proofErr w:type="gramEnd"/>
      <w:r>
        <w:rPr>
          <w:b/>
          <w:sz w:val="28"/>
          <w:szCs w:val="28"/>
        </w:rPr>
        <w:t xml:space="preserve">:                       Эрлих Владимир </w:t>
      </w:r>
      <w:proofErr w:type="spellStart"/>
      <w:r>
        <w:rPr>
          <w:b/>
          <w:sz w:val="28"/>
          <w:szCs w:val="28"/>
        </w:rPr>
        <w:t>Роальдович</w:t>
      </w:r>
      <w:proofErr w:type="spellEnd"/>
    </w:p>
    <w:p w14:paraId="370FD2D1" w14:textId="5C038B4E" w:rsidR="00DA66F7" w:rsidRDefault="00DA66F7" w:rsidP="00DA66F7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E712C4">
        <w:rPr>
          <w:bCs/>
          <w:sz w:val="28"/>
          <w:szCs w:val="28"/>
        </w:rPr>
        <w:t>д</w:t>
      </w:r>
      <w:r w:rsidR="00E712C4" w:rsidRPr="00E712C4">
        <w:rPr>
          <w:bCs/>
          <w:sz w:val="28"/>
          <w:szCs w:val="28"/>
        </w:rPr>
        <w:t>октор исторических наук,</w:t>
      </w:r>
    </w:p>
    <w:p w14:paraId="079962EB" w14:textId="1322AE85" w:rsidR="00DA66F7" w:rsidRDefault="00E712C4" w:rsidP="00DA66F7">
      <w:pPr>
        <w:spacing w:line="240" w:lineRule="auto"/>
        <w:ind w:firstLine="0"/>
        <w:jc w:val="right"/>
        <w:rPr>
          <w:bCs/>
          <w:sz w:val="28"/>
          <w:szCs w:val="28"/>
        </w:rPr>
      </w:pPr>
      <w:r w:rsidRPr="00E712C4">
        <w:rPr>
          <w:bCs/>
          <w:sz w:val="28"/>
          <w:szCs w:val="28"/>
        </w:rPr>
        <w:t>заведующий сектором археологии</w:t>
      </w:r>
    </w:p>
    <w:p w14:paraId="57EC8A6D" w14:textId="7ED1A022" w:rsidR="00DA66F7" w:rsidRDefault="00DA66F7" w:rsidP="00DA66F7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E712C4" w:rsidRPr="00E712C4">
        <w:rPr>
          <w:bCs/>
          <w:sz w:val="28"/>
          <w:szCs w:val="28"/>
        </w:rPr>
        <w:t>Кавказа</w:t>
      </w:r>
      <w:r w:rsidR="00E712C4">
        <w:rPr>
          <w:bCs/>
          <w:sz w:val="28"/>
          <w:szCs w:val="28"/>
        </w:rPr>
        <w:t xml:space="preserve"> </w:t>
      </w:r>
      <w:r w:rsidR="00E712C4" w:rsidRPr="00E712C4">
        <w:rPr>
          <w:bCs/>
          <w:sz w:val="28"/>
          <w:szCs w:val="28"/>
        </w:rPr>
        <w:t>Государственного музея</w:t>
      </w:r>
    </w:p>
    <w:p w14:paraId="778B3905" w14:textId="39E195E7" w:rsidR="00E712C4" w:rsidRPr="00E712C4" w:rsidRDefault="00DA66F7" w:rsidP="00DA66F7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E712C4" w:rsidRPr="00E712C4">
        <w:rPr>
          <w:bCs/>
          <w:sz w:val="28"/>
          <w:szCs w:val="28"/>
        </w:rPr>
        <w:t>искусств народов Востока</w:t>
      </w:r>
    </w:p>
    <w:p w14:paraId="2AFAA32A" w14:textId="77777777" w:rsidR="00E712C4" w:rsidRDefault="00E712C4">
      <w:pPr>
        <w:spacing w:line="240" w:lineRule="auto"/>
        <w:ind w:firstLine="0"/>
        <w:rPr>
          <w:b/>
          <w:sz w:val="28"/>
          <w:szCs w:val="28"/>
        </w:rPr>
      </w:pPr>
    </w:p>
    <w:p w14:paraId="6F354E57" w14:textId="6654A6BD" w:rsidR="003D13F3" w:rsidRDefault="0000000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Джопуа</w:t>
      </w:r>
      <w:proofErr w:type="spellEnd"/>
      <w:r>
        <w:rPr>
          <w:b/>
          <w:sz w:val="28"/>
          <w:szCs w:val="28"/>
        </w:rPr>
        <w:t xml:space="preserve"> Инал Аркадьевич</w:t>
      </w:r>
    </w:p>
    <w:p w14:paraId="2181FCAF" w14:textId="5F62A4AF" w:rsidR="009F6F58" w:rsidRPr="009F6F58" w:rsidRDefault="009F6F58" w:rsidP="009F6F58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к</w:t>
      </w:r>
      <w:r w:rsidRPr="009F6F58">
        <w:rPr>
          <w:bCs/>
          <w:sz w:val="28"/>
          <w:szCs w:val="28"/>
        </w:rPr>
        <w:t xml:space="preserve">андидат исторических наук, </w:t>
      </w:r>
    </w:p>
    <w:p w14:paraId="04ED0665" w14:textId="77777777" w:rsidR="009F6F58" w:rsidRDefault="009F6F58" w:rsidP="009F6F58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9F6F58">
        <w:rPr>
          <w:bCs/>
          <w:sz w:val="28"/>
          <w:szCs w:val="28"/>
        </w:rPr>
        <w:t>научный сотрудник отдела</w:t>
      </w:r>
      <w:r>
        <w:rPr>
          <w:bCs/>
          <w:sz w:val="28"/>
          <w:szCs w:val="28"/>
        </w:rPr>
        <w:t xml:space="preserve"> </w:t>
      </w:r>
    </w:p>
    <w:p w14:paraId="3C9E6575" w14:textId="58E99C9B" w:rsidR="009F6F58" w:rsidRPr="009F6F58" w:rsidRDefault="009F6F58" w:rsidP="009F6F58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Pr="009F6F58">
        <w:rPr>
          <w:bCs/>
          <w:sz w:val="28"/>
          <w:szCs w:val="28"/>
        </w:rPr>
        <w:t xml:space="preserve">археологии </w:t>
      </w:r>
      <w:proofErr w:type="spellStart"/>
      <w:r w:rsidRPr="009F6F58">
        <w:rPr>
          <w:bCs/>
          <w:sz w:val="28"/>
          <w:szCs w:val="28"/>
        </w:rPr>
        <w:t>АбИГИ</w:t>
      </w:r>
      <w:proofErr w:type="spellEnd"/>
      <w:r w:rsidRPr="009F6F58">
        <w:rPr>
          <w:bCs/>
          <w:sz w:val="28"/>
          <w:szCs w:val="28"/>
        </w:rPr>
        <w:t>,</w:t>
      </w:r>
    </w:p>
    <w:p w14:paraId="30C81901" w14:textId="1A1595F6" w:rsidR="009F6F58" w:rsidRPr="009F6F58" w:rsidRDefault="009F6F58" w:rsidP="009F6F58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9F6F58">
        <w:rPr>
          <w:bCs/>
          <w:sz w:val="28"/>
          <w:szCs w:val="28"/>
        </w:rPr>
        <w:t xml:space="preserve">специалист отдела охраны </w:t>
      </w:r>
    </w:p>
    <w:p w14:paraId="0A6148F2" w14:textId="7D7F73F8" w:rsidR="009F6F58" w:rsidRPr="009F6F58" w:rsidRDefault="009F6F58" w:rsidP="009F6F58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9F6F58">
        <w:rPr>
          <w:bCs/>
          <w:sz w:val="28"/>
          <w:szCs w:val="28"/>
        </w:rPr>
        <w:t xml:space="preserve">историко-культурного наследия </w:t>
      </w:r>
    </w:p>
    <w:p w14:paraId="2B9B2705" w14:textId="297F0112" w:rsidR="009F6F58" w:rsidRPr="009F6F58" w:rsidRDefault="009F6F58" w:rsidP="009F6F58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9F6F58">
        <w:rPr>
          <w:bCs/>
          <w:sz w:val="28"/>
          <w:szCs w:val="28"/>
        </w:rPr>
        <w:t xml:space="preserve">Министерства культуры РА </w:t>
      </w:r>
    </w:p>
    <w:p w14:paraId="6B0B57DD" w14:textId="77777777" w:rsidR="003D13F3" w:rsidRDefault="003D13F3">
      <w:pPr>
        <w:spacing w:line="240" w:lineRule="auto"/>
        <w:ind w:firstLine="0"/>
        <w:rPr>
          <w:b/>
          <w:sz w:val="28"/>
          <w:szCs w:val="28"/>
        </w:rPr>
      </w:pPr>
    </w:p>
    <w:p w14:paraId="2D36A7A8" w14:textId="77777777" w:rsidR="003D13F3" w:rsidRDefault="003D13F3">
      <w:pPr>
        <w:spacing w:line="240" w:lineRule="auto"/>
        <w:ind w:firstLine="0"/>
        <w:rPr>
          <w:sz w:val="28"/>
          <w:szCs w:val="28"/>
        </w:rPr>
      </w:pPr>
    </w:p>
    <w:p w14:paraId="24CAA0F0" w14:textId="77777777" w:rsidR="003D13F3" w:rsidRDefault="00000000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Ведущая </w:t>
      </w:r>
      <w:proofErr w:type="gramStart"/>
      <w:r>
        <w:rPr>
          <w:b/>
          <w:sz w:val="28"/>
          <w:szCs w:val="28"/>
        </w:rPr>
        <w:t xml:space="preserve">организация:   </w:t>
      </w:r>
      <w:proofErr w:type="gramEnd"/>
      <w:r>
        <w:rPr>
          <w:b/>
          <w:sz w:val="28"/>
          <w:szCs w:val="28"/>
        </w:rPr>
        <w:t xml:space="preserve">                        Абхазский государственный музей</w:t>
      </w:r>
    </w:p>
    <w:p w14:paraId="0C8CE6EA" w14:textId="77777777" w:rsidR="003D13F3" w:rsidRDefault="003D13F3">
      <w:pPr>
        <w:spacing w:line="240" w:lineRule="auto"/>
        <w:rPr>
          <w:sz w:val="28"/>
          <w:szCs w:val="28"/>
        </w:rPr>
      </w:pPr>
    </w:p>
    <w:p w14:paraId="14835CAD" w14:textId="39B81E4D" w:rsidR="003D13F3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Защита диссертации состоится </w:t>
      </w:r>
      <w:r w:rsidR="00DA66F7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202</w:t>
      </w:r>
      <w:r w:rsidR="00A92737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 </w:t>
      </w:r>
      <w:r w:rsidR="00DA66F7">
        <w:rPr>
          <w:sz w:val="28"/>
          <w:szCs w:val="28"/>
          <w:u w:val="single"/>
        </w:rPr>
        <w:t>11</w:t>
      </w:r>
      <w:r w:rsidR="00B40B81">
        <w:rPr>
          <w:sz w:val="28"/>
          <w:szCs w:val="28"/>
          <w:u w:val="single"/>
        </w:rPr>
        <w:t>:</w:t>
      </w:r>
      <w:r w:rsidR="00A92737">
        <w:rPr>
          <w:sz w:val="28"/>
          <w:szCs w:val="28"/>
          <w:u w:val="single"/>
        </w:rPr>
        <w:t>00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часов на заседании </w:t>
      </w:r>
      <w:r w:rsidR="00A92737">
        <w:rPr>
          <w:sz w:val="28"/>
          <w:szCs w:val="28"/>
        </w:rPr>
        <w:t>Д</w:t>
      </w:r>
      <w:r>
        <w:rPr>
          <w:sz w:val="28"/>
          <w:szCs w:val="28"/>
        </w:rPr>
        <w:t xml:space="preserve">иссертационного </w:t>
      </w:r>
      <w:r w:rsidR="0027105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 истори</w:t>
      </w:r>
      <w:r w:rsidR="00A92737">
        <w:rPr>
          <w:sz w:val="28"/>
          <w:szCs w:val="28"/>
        </w:rPr>
        <w:t>ческим наукам</w:t>
      </w:r>
      <w:r>
        <w:rPr>
          <w:sz w:val="28"/>
          <w:szCs w:val="28"/>
        </w:rPr>
        <w:t xml:space="preserve"> при Абхазском институте гуманитарных исследований им. Д.</w:t>
      </w:r>
      <w:r w:rsidR="008A0C17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8A0C17">
        <w:rPr>
          <w:sz w:val="28"/>
          <w:szCs w:val="28"/>
        </w:rPr>
        <w:t xml:space="preserve"> </w:t>
      </w:r>
      <w:r>
        <w:rPr>
          <w:sz w:val="28"/>
          <w:szCs w:val="28"/>
        </w:rPr>
        <w:t>Гули</w:t>
      </w:r>
      <w:r w:rsidR="00A92737">
        <w:rPr>
          <w:sz w:val="28"/>
          <w:szCs w:val="28"/>
        </w:rPr>
        <w:t>а</w:t>
      </w:r>
      <w:r>
        <w:rPr>
          <w:sz w:val="28"/>
          <w:szCs w:val="28"/>
        </w:rPr>
        <w:t xml:space="preserve"> по  адресу: 384900, Республика Абхазия, г. Сухум,</w:t>
      </w:r>
      <w:r w:rsidR="008A0C17">
        <w:rPr>
          <w:sz w:val="28"/>
          <w:szCs w:val="28"/>
        </w:rPr>
        <w:t xml:space="preserve"> </w:t>
      </w:r>
      <w:r>
        <w:rPr>
          <w:sz w:val="28"/>
          <w:szCs w:val="28"/>
        </w:rPr>
        <w:t>ул. Аидгылара.44.</w:t>
      </w:r>
    </w:p>
    <w:p w14:paraId="0E871F22" w14:textId="77777777" w:rsidR="003D13F3" w:rsidRDefault="003D13F3">
      <w:pPr>
        <w:spacing w:line="240" w:lineRule="auto"/>
        <w:rPr>
          <w:sz w:val="28"/>
          <w:szCs w:val="28"/>
        </w:rPr>
      </w:pPr>
    </w:p>
    <w:p w14:paraId="70C21D5C" w14:textId="26EFA018" w:rsidR="003D13F3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научной библиотек</w:t>
      </w:r>
      <w:r w:rsidR="00DA66F7">
        <w:rPr>
          <w:sz w:val="28"/>
          <w:szCs w:val="28"/>
        </w:rPr>
        <w:t>е</w:t>
      </w:r>
      <w:r>
        <w:rPr>
          <w:sz w:val="28"/>
          <w:szCs w:val="28"/>
        </w:rPr>
        <w:t xml:space="preserve"> Абхазского института гуманитарных исследований им. Д.</w:t>
      </w:r>
      <w:r w:rsidR="00DA66F7">
        <w:rPr>
          <w:sz w:val="28"/>
          <w:szCs w:val="28"/>
        </w:rPr>
        <w:t xml:space="preserve"> </w:t>
      </w:r>
      <w:r>
        <w:rPr>
          <w:sz w:val="28"/>
          <w:szCs w:val="28"/>
        </w:rPr>
        <w:t>И. Гули</w:t>
      </w:r>
      <w:r w:rsidR="008A0C1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1ED5399" w14:textId="77777777" w:rsidR="003D13F3" w:rsidRDefault="003D13F3">
      <w:pPr>
        <w:spacing w:line="240" w:lineRule="auto"/>
        <w:rPr>
          <w:sz w:val="28"/>
          <w:szCs w:val="28"/>
        </w:rPr>
      </w:pPr>
    </w:p>
    <w:p w14:paraId="68ACF41D" w14:textId="77777777" w:rsidR="003D13F3" w:rsidRDefault="00000000">
      <w:pPr>
        <w:spacing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Отзывы на автореферат, заверенные печатью, просим присылать по адресу: 384900, Республика Абхазия, г. Сухум, ул. </w:t>
      </w:r>
      <w:proofErr w:type="spellStart"/>
      <w:r>
        <w:rPr>
          <w:sz w:val="28"/>
          <w:szCs w:val="28"/>
        </w:rPr>
        <w:t>Аидгылара</w:t>
      </w:r>
      <w:proofErr w:type="spellEnd"/>
      <w:r>
        <w:rPr>
          <w:sz w:val="28"/>
          <w:szCs w:val="28"/>
        </w:rPr>
        <w:t xml:space="preserve"> 44, </w:t>
      </w:r>
    </w:p>
    <w:p w14:paraId="4E1DED14" w14:textId="77777777" w:rsidR="003D13F3" w:rsidRDefault="00000000">
      <w:pPr>
        <w:spacing w:line="240" w:lineRule="auto"/>
        <w:ind w:firstLine="720"/>
        <w:jc w:val="center"/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7">
        <w:r>
          <w:rPr>
            <w:color w:val="0000FF"/>
            <w:sz w:val="28"/>
            <w:szCs w:val="28"/>
            <w:u w:val="single"/>
          </w:rPr>
          <w:t>abigi@rambler.ru</w:t>
        </w:r>
      </w:hyperlink>
    </w:p>
    <w:p w14:paraId="097E1320" w14:textId="77777777" w:rsidR="003D13F3" w:rsidRDefault="003D13F3" w:rsidP="009F6F58">
      <w:pPr>
        <w:spacing w:line="240" w:lineRule="auto"/>
        <w:ind w:firstLine="0"/>
      </w:pPr>
    </w:p>
    <w:p w14:paraId="44B058EA" w14:textId="77777777" w:rsidR="003D13F3" w:rsidRDefault="003D13F3">
      <w:pPr>
        <w:spacing w:line="240" w:lineRule="auto"/>
        <w:jc w:val="center"/>
      </w:pPr>
    </w:p>
    <w:p w14:paraId="3C4FDBE1" w14:textId="77777777" w:rsidR="003D13F3" w:rsidRDefault="003D13F3">
      <w:pPr>
        <w:spacing w:line="240" w:lineRule="auto"/>
        <w:jc w:val="center"/>
      </w:pPr>
    </w:p>
    <w:p w14:paraId="5EB31C88" w14:textId="77777777" w:rsidR="003D13F3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Автореферат разослан «___» __________ 2022 г.</w:t>
      </w:r>
    </w:p>
    <w:p w14:paraId="185A666C" w14:textId="77777777" w:rsidR="003D13F3" w:rsidRDefault="003D13F3">
      <w:pPr>
        <w:spacing w:line="240" w:lineRule="auto"/>
        <w:rPr>
          <w:sz w:val="28"/>
          <w:szCs w:val="28"/>
        </w:rPr>
      </w:pPr>
    </w:p>
    <w:p w14:paraId="5F180EFB" w14:textId="77777777" w:rsidR="003D13F3" w:rsidRDefault="003D13F3">
      <w:pPr>
        <w:spacing w:line="240" w:lineRule="auto"/>
        <w:rPr>
          <w:sz w:val="28"/>
          <w:szCs w:val="28"/>
        </w:rPr>
      </w:pPr>
    </w:p>
    <w:p w14:paraId="50EB9DAF" w14:textId="77777777" w:rsidR="003D13F3" w:rsidRPr="00DA66F7" w:rsidRDefault="00000000">
      <w:pPr>
        <w:spacing w:line="240" w:lineRule="auto"/>
        <w:ind w:firstLine="0"/>
        <w:rPr>
          <w:b/>
          <w:bCs/>
          <w:sz w:val="28"/>
          <w:szCs w:val="28"/>
        </w:rPr>
      </w:pPr>
      <w:r w:rsidRPr="00DA66F7">
        <w:rPr>
          <w:b/>
          <w:bCs/>
          <w:sz w:val="28"/>
          <w:szCs w:val="28"/>
        </w:rPr>
        <w:t>Ученый секретарь</w:t>
      </w:r>
    </w:p>
    <w:p w14:paraId="41D28B88" w14:textId="77777777" w:rsidR="00DA66F7" w:rsidRDefault="00000000">
      <w:pPr>
        <w:spacing w:line="240" w:lineRule="auto"/>
        <w:ind w:firstLine="0"/>
        <w:rPr>
          <w:b/>
          <w:bCs/>
          <w:sz w:val="28"/>
          <w:szCs w:val="28"/>
        </w:rPr>
      </w:pPr>
      <w:r w:rsidRPr="00DA66F7">
        <w:rPr>
          <w:b/>
          <w:bCs/>
          <w:sz w:val="28"/>
          <w:szCs w:val="28"/>
        </w:rPr>
        <w:t xml:space="preserve">Диссертационного совета        </w:t>
      </w:r>
    </w:p>
    <w:p w14:paraId="643E7DB8" w14:textId="7672B73C" w:rsidR="003D13F3" w:rsidRPr="00DA66F7" w:rsidRDefault="008A0C17">
      <w:pPr>
        <w:spacing w:line="240" w:lineRule="auto"/>
        <w:ind w:firstLine="0"/>
        <w:rPr>
          <w:b/>
          <w:bCs/>
          <w:sz w:val="28"/>
          <w:szCs w:val="28"/>
        </w:rPr>
      </w:pPr>
      <w:r w:rsidRPr="00DA66F7">
        <w:rPr>
          <w:b/>
          <w:bCs/>
          <w:sz w:val="28"/>
          <w:szCs w:val="28"/>
        </w:rPr>
        <w:t xml:space="preserve">кандидат исторических наук, доцент                                          </w:t>
      </w:r>
      <w:proofErr w:type="spellStart"/>
      <w:r w:rsidRPr="00DA66F7">
        <w:rPr>
          <w:b/>
          <w:bCs/>
          <w:sz w:val="28"/>
          <w:szCs w:val="28"/>
        </w:rPr>
        <w:t>Касландзия</w:t>
      </w:r>
      <w:proofErr w:type="spellEnd"/>
      <w:r w:rsidRPr="00DA66F7">
        <w:rPr>
          <w:b/>
          <w:bCs/>
          <w:sz w:val="28"/>
          <w:szCs w:val="28"/>
        </w:rPr>
        <w:t xml:space="preserve"> Н.В.</w:t>
      </w:r>
    </w:p>
    <w:p w14:paraId="4C69FA19" w14:textId="77777777" w:rsidR="003D13F3" w:rsidRDefault="00000000">
      <w:pPr>
        <w:rPr>
          <w:sz w:val="28"/>
          <w:szCs w:val="28"/>
        </w:rPr>
      </w:pPr>
      <w:r>
        <w:lastRenderedPageBreak/>
        <w:br w:type="page"/>
      </w:r>
    </w:p>
    <w:p w14:paraId="18AC6D65" w14:textId="7D0D937A" w:rsidR="003D13F3" w:rsidRDefault="00000000" w:rsidP="008A0C1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РАБОТЫ</w:t>
      </w:r>
    </w:p>
    <w:p w14:paraId="29ED8D24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Актуальность работы. </w:t>
      </w:r>
      <w:r>
        <w:rPr>
          <w:sz w:val="28"/>
          <w:szCs w:val="28"/>
        </w:rPr>
        <w:t>История Абхазии насчитывает много тысяч лет, и большая часть этой истории не нашла своего отражения в письменных источниках, восстанавливается в основном по данным археологии. Поэтому комплексное археологическое изучение территории каждого села в республике имеет важное значение для реконструкции древней истории нашего государства. Археологические памятники и окружающий их природный ландшафт являются национальным достоянием республики. Современное освоение территорий требует особого подхода по принципу: сохрани – восстанови – не навреди.  А для реализации этого принципа необходим строгий учет всех его объектов. Современные вызовы времени требуют комплексного подхода к анализу историко-культурного ландшафта и использованию новейших цифровых технологий, что реализуется в работе при использовании методов пространственного анализа геоинформационных систем. Создание ГИС актуально как для решения научных фундаментальных проблем, так и для реализации практических целей, связанных с сохранением культурного наследия и рациональным природопользованием.</w:t>
      </w:r>
    </w:p>
    <w:p w14:paraId="194C6291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b/>
          <w:sz w:val="28"/>
          <w:szCs w:val="28"/>
        </w:rPr>
        <w:t>Основной целью</w:t>
      </w:r>
      <w:r>
        <w:rPr>
          <w:sz w:val="28"/>
          <w:szCs w:val="28"/>
        </w:rPr>
        <w:t xml:space="preserve"> исследования является комплексное рассмотрение всех памятников указанного региона.</w:t>
      </w:r>
    </w:p>
    <w:p w14:paraId="226E08E7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диссертационной работы являются:</w:t>
      </w:r>
    </w:p>
    <w:p w14:paraId="7258508B" w14:textId="36F856BF" w:rsidR="003D13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в научный оборот систематизированного разновременного материала археологических памятников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и его окрестностей, выявленных в основном самим автором в течении 20 последних лет.</w:t>
      </w:r>
    </w:p>
    <w:p w14:paraId="4116E167" w14:textId="77777777" w:rsidR="003D13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взаимосвязи данных памятников с ландшафтом местности и возможного взаимовлияния: зависимости местоположения памятника от ландшафта и, наоборот, антропогенное влияние на процессы формирования ландшафта.</w:t>
      </w:r>
    </w:p>
    <w:p w14:paraId="25D1FE77" w14:textId="77777777" w:rsidR="003D13F3" w:rsidRDefault="00000000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Определение исторической роли археологических памятников села в рассматриваемый период в </w:t>
      </w:r>
      <w:r w:rsidRPr="008D69E6">
        <w:rPr>
          <w:sz w:val="28"/>
          <w:szCs w:val="28"/>
        </w:rPr>
        <w:t>целом.</w:t>
      </w:r>
    </w:p>
    <w:p w14:paraId="041BF11A" w14:textId="77777777" w:rsidR="003D13F3" w:rsidRDefault="00000000">
      <w:pPr>
        <w:spacing w:line="276" w:lineRule="auto"/>
        <w:ind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исследования. </w:t>
      </w:r>
      <w:r>
        <w:rPr>
          <w:sz w:val="28"/>
          <w:szCs w:val="28"/>
        </w:rPr>
        <w:t xml:space="preserve">Конкретные методы и в целом методологическая основа исследования определены поставленными задачами и состоянием источниковой базы. За основу взят комплексный подход к анализу археологического материала. Кроме непосредственно источников в виде памятников археологии села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и его окрестностей привлекаются данные по археологии других регионов, нарративные источники, этнографические, фольклорные и данные по ландшафту и климату региона. Используются как традиционные для археологии: анализ историографии, работа </w:t>
      </w:r>
      <w:r>
        <w:rPr>
          <w:sz w:val="28"/>
          <w:szCs w:val="28"/>
        </w:rPr>
        <w:lastRenderedPageBreak/>
        <w:t xml:space="preserve">с картами, археологические разведки и раскопки, так и современные – ГИС-анализ. </w:t>
      </w:r>
    </w:p>
    <w:p w14:paraId="3EFD2C11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в данной работе служат археологические памятники села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Гудаутского района в условиях природного ландшафта.</w:t>
      </w:r>
    </w:p>
    <w:p w14:paraId="119055CE" w14:textId="77777777" w:rsidR="003D13F3" w:rsidRDefault="00000000">
      <w:pPr>
        <w:spacing w:line="276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Предметом исследования</w:t>
      </w:r>
      <w:r>
        <w:rPr>
          <w:sz w:val="28"/>
          <w:szCs w:val="28"/>
        </w:rPr>
        <w:t xml:space="preserve"> является археологический материал и карты пространственного расположения, полученные в ходе работы с ГИС.</w:t>
      </w:r>
    </w:p>
    <w:p w14:paraId="69387A34" w14:textId="77777777" w:rsidR="003D13F3" w:rsidRDefault="00000000">
      <w:pPr>
        <w:spacing w:line="276" w:lineRule="auto"/>
        <w:ind w:right="57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Хронологические рамки работы </w:t>
      </w:r>
      <w:r>
        <w:rPr>
          <w:sz w:val="28"/>
          <w:szCs w:val="28"/>
        </w:rPr>
        <w:t xml:space="preserve">ограничиваются (IX–VIII вв. до н.э. – VIII – IX вв. н.э.). Обусловлены хронологическими рамками памятников, обнаруженных в ходе археологических исследований в селе. </w:t>
      </w:r>
    </w:p>
    <w:p w14:paraId="36B509D6" w14:textId="59CB922F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Географические рамки работы.</w:t>
      </w:r>
      <w:r>
        <w:rPr>
          <w:sz w:val="28"/>
          <w:szCs w:val="28"/>
        </w:rPr>
        <w:t xml:space="preserve"> Выбор территории – село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и его окрестности – обусловлен, в первую очередь, тем, что автор лично проводил археологические работы в данном селе в течение 20 последних лет. А сам принцип описания ландшафта в административных границах обусловлен практической целью – организацией охраны историко-культурного наследия республики.</w:t>
      </w:r>
    </w:p>
    <w:p w14:paraId="5A4734A0" w14:textId="18838701" w:rsidR="003D13F3" w:rsidRDefault="00000000">
      <w:pPr>
        <w:spacing w:line="276" w:lineRule="auto"/>
        <w:rPr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 xml:space="preserve">Научная новизна и научно-практическая значимость. </w:t>
      </w:r>
      <w:r>
        <w:rPr>
          <w:sz w:val="28"/>
          <w:szCs w:val="28"/>
        </w:rPr>
        <w:t>К истории и археологии Абхазии обращались и обращаются многие исследователи. Но целостного изучения историко-культурного ландшафта республики сделано еще не было. Единственной работой, которую можно условно отнести к данной проблеме, является археологическая карта Ю.</w:t>
      </w:r>
      <w:r w:rsidR="007022D0">
        <w:rPr>
          <w:sz w:val="28"/>
          <w:szCs w:val="28"/>
        </w:rPr>
        <w:t xml:space="preserve"> </w:t>
      </w:r>
      <w:r>
        <w:rPr>
          <w:sz w:val="28"/>
          <w:szCs w:val="28"/>
        </w:rPr>
        <w:t>Н. Воронова – плод его многолетней работы (Воронов 1969). Она содержит огромное количество информации, но представляет собой, по сути, не столько карту, где памятники вписаны в ландшафт, сколько просто описание археологического наследия Абхазии с приложением множества схем памятников различных эпох, что было актуально на момент ее создания, но не может с достаточным основанием отвечать вызовам современности. Географическая привязка многих памятников относительная. За прошедш</w:t>
      </w:r>
      <w:r w:rsidR="007022D0">
        <w:rPr>
          <w:sz w:val="28"/>
          <w:szCs w:val="28"/>
        </w:rPr>
        <w:t>ие полстолетия</w:t>
      </w:r>
      <w:r>
        <w:rPr>
          <w:sz w:val="28"/>
          <w:szCs w:val="28"/>
        </w:rPr>
        <w:t xml:space="preserve"> на территории Абхазии было проведено множество археологических исследований и открыто большое количество новых памятников. Так что «Археологическая карта» Ю.Н. Воронова может быть использована как один из важнейших источников, но сама по себе она не решает проблемы исследования культурно-исторического ландшафта.</w:t>
      </w:r>
    </w:p>
    <w:p w14:paraId="78BACED0" w14:textId="77777777" w:rsidR="003D13F3" w:rsidRDefault="00000000">
      <w:pPr>
        <w:spacing w:line="276" w:lineRule="auto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 xml:space="preserve">Учитывая, что территория Республики Абхазии достаточно велика и ландшафт ее неоднороден: это и прибрежные равнины, и предгорья, и горы. Данная диссертация посвящена не всей республике, а лишь одному из ее административных образований – селу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>. Эта работа может стать одним из звеньев целой цепи работ, которые были бы посвящены каждому административному образованию республики, и таким образом покрыли бы всю территорию страны.</w:t>
      </w:r>
    </w:p>
    <w:p w14:paraId="319D08F6" w14:textId="37F0213C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Практическая значимость работы </w:t>
      </w:r>
      <w:r>
        <w:rPr>
          <w:sz w:val="28"/>
          <w:szCs w:val="28"/>
        </w:rPr>
        <w:t xml:space="preserve">заключается в том, что </w:t>
      </w:r>
      <w:r w:rsidR="007022D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данн</w:t>
      </w:r>
      <w:r w:rsidR="007022D0">
        <w:rPr>
          <w:sz w:val="28"/>
          <w:szCs w:val="28"/>
        </w:rPr>
        <w:t>ого исследования</w:t>
      </w:r>
      <w:r>
        <w:rPr>
          <w:sz w:val="28"/>
          <w:szCs w:val="28"/>
        </w:rPr>
        <w:t xml:space="preserve"> могут быть использованы органа</w:t>
      </w:r>
      <w:r w:rsidR="007022D0">
        <w:rPr>
          <w:sz w:val="28"/>
          <w:szCs w:val="28"/>
        </w:rPr>
        <w:t>ми</w:t>
      </w:r>
      <w:r>
        <w:rPr>
          <w:sz w:val="28"/>
          <w:szCs w:val="28"/>
        </w:rPr>
        <w:t xml:space="preserve"> охраны памятников, в педагогической и экскурсионно-просветительской деятельности.</w:t>
      </w:r>
    </w:p>
    <w:p w14:paraId="706D8188" w14:textId="77777777" w:rsidR="003D13F3" w:rsidRDefault="00000000">
      <w:pPr>
        <w:spacing w:line="276" w:lineRule="auto"/>
        <w:rPr>
          <w:sz w:val="28"/>
          <w:szCs w:val="28"/>
        </w:rPr>
      </w:pPr>
      <w:bookmarkStart w:id="3" w:name="_3znysh7" w:colFirst="0" w:colLast="0"/>
      <w:bookmarkEnd w:id="3"/>
      <w:r>
        <w:rPr>
          <w:b/>
          <w:sz w:val="28"/>
          <w:szCs w:val="28"/>
        </w:rPr>
        <w:t>Апробация результатов исследования.</w:t>
      </w:r>
      <w:r>
        <w:rPr>
          <w:sz w:val="28"/>
          <w:szCs w:val="28"/>
        </w:rPr>
        <w:t xml:space="preserve"> Результаты работы были представлены на заседаниях отдела археологии </w:t>
      </w:r>
      <w:proofErr w:type="spellStart"/>
      <w:r>
        <w:rPr>
          <w:sz w:val="28"/>
          <w:szCs w:val="28"/>
        </w:rPr>
        <w:t>АбИГИ</w:t>
      </w:r>
      <w:proofErr w:type="spellEnd"/>
      <w:r>
        <w:rPr>
          <w:sz w:val="28"/>
          <w:szCs w:val="28"/>
        </w:rPr>
        <w:t xml:space="preserve"> АНА, на ряде международных конференций, в статьях и тезисах.</w:t>
      </w:r>
    </w:p>
    <w:p w14:paraId="340F3924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и структура диссертации. </w:t>
      </w:r>
      <w:r>
        <w:rPr>
          <w:sz w:val="28"/>
          <w:szCs w:val="28"/>
        </w:rPr>
        <w:t>Работа состоит из введения, пяти основных глав, списка использованной литературы и иллюстраций.</w:t>
      </w:r>
    </w:p>
    <w:p w14:paraId="470FE1EF" w14:textId="77777777" w:rsidR="003D13F3" w:rsidRDefault="003D13F3">
      <w:pPr>
        <w:spacing w:line="276" w:lineRule="auto"/>
        <w:rPr>
          <w:b/>
          <w:sz w:val="28"/>
          <w:szCs w:val="28"/>
        </w:rPr>
      </w:pPr>
    </w:p>
    <w:p w14:paraId="475B6F15" w14:textId="77777777" w:rsidR="003D13F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СОДЕРЖАНИЕ РАБОТЫ</w:t>
      </w:r>
    </w:p>
    <w:p w14:paraId="19C149A1" w14:textId="77777777" w:rsidR="003D13F3" w:rsidRDefault="003D13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firstLine="0"/>
        <w:rPr>
          <w:b/>
          <w:smallCaps/>
          <w:color w:val="000000"/>
          <w:sz w:val="28"/>
          <w:szCs w:val="28"/>
        </w:rPr>
      </w:pPr>
    </w:p>
    <w:p w14:paraId="27326687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b/>
          <w:sz w:val="28"/>
          <w:szCs w:val="28"/>
        </w:rPr>
        <w:t xml:space="preserve"> «Введении»</w:t>
      </w:r>
      <w:r>
        <w:rPr>
          <w:sz w:val="28"/>
          <w:szCs w:val="28"/>
        </w:rPr>
        <w:t xml:space="preserve"> обусловлен выбор темы, определены географические и хронологические рамки работы, сформулированы цели и задачи исследования, кратко обозначены методы исследования.</w:t>
      </w:r>
    </w:p>
    <w:p w14:paraId="767FB93E" w14:textId="77777777" w:rsidR="007B26BB" w:rsidRDefault="00000000">
      <w:pPr>
        <w:spacing w:line="276" w:lineRule="auto"/>
        <w:rPr>
          <w:sz w:val="28"/>
          <w:szCs w:val="28"/>
        </w:rPr>
      </w:pPr>
      <w:bookmarkStart w:id="4" w:name="_2et92p0" w:colFirst="0" w:colLast="0"/>
      <w:bookmarkEnd w:id="4"/>
      <w:r>
        <w:rPr>
          <w:b/>
          <w:sz w:val="28"/>
          <w:szCs w:val="28"/>
        </w:rPr>
        <w:t xml:space="preserve">Глава I. «Источники и историография». </w:t>
      </w:r>
      <w:r>
        <w:rPr>
          <w:sz w:val="28"/>
          <w:szCs w:val="28"/>
        </w:rPr>
        <w:t>Основными источниками, на которых строится исследование</w:t>
      </w:r>
      <w:r w:rsidR="000040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археологические данные, в том числе полученные непосредственно самим автором. Кроме данных археологии привлекаются данные по </w:t>
      </w:r>
      <w:proofErr w:type="spellStart"/>
      <w:r>
        <w:rPr>
          <w:sz w:val="28"/>
          <w:szCs w:val="28"/>
        </w:rPr>
        <w:t>палеоклимату</w:t>
      </w:r>
      <w:proofErr w:type="spellEnd"/>
      <w:r>
        <w:rPr>
          <w:sz w:val="28"/>
          <w:szCs w:val="28"/>
        </w:rPr>
        <w:t xml:space="preserve">, почвам, гидрологии. </w:t>
      </w:r>
      <w:r w:rsidR="00480541">
        <w:rPr>
          <w:sz w:val="28"/>
          <w:szCs w:val="28"/>
        </w:rPr>
        <w:t>Э</w:t>
      </w:r>
      <w:r>
        <w:rPr>
          <w:sz w:val="28"/>
          <w:szCs w:val="28"/>
        </w:rPr>
        <w:t xml:space="preserve">ти источники представлены подробно в соответствующих главах, о которых речь пойдет ниже.  </w:t>
      </w:r>
      <w:r w:rsidR="00480541">
        <w:rPr>
          <w:sz w:val="28"/>
          <w:szCs w:val="28"/>
        </w:rPr>
        <w:t>П</w:t>
      </w:r>
      <w:r>
        <w:rPr>
          <w:sz w:val="28"/>
          <w:szCs w:val="28"/>
        </w:rPr>
        <w:t>ервая</w:t>
      </w:r>
      <w:r w:rsidR="00480541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посвящена в основном обзору источников по истории Абхазии</w:t>
      </w:r>
      <w:r w:rsidR="0048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0541">
        <w:rPr>
          <w:sz w:val="28"/>
          <w:szCs w:val="28"/>
        </w:rPr>
        <w:t>к</w:t>
      </w:r>
      <w:r>
        <w:rPr>
          <w:sz w:val="28"/>
          <w:szCs w:val="28"/>
        </w:rPr>
        <w:t>оторые мы не могли не учитывать, характеризуя данные археологии и формулируя свои выводы. В первую очередь, это нарративные источники эпохи античности и средневековья, в частности, «Естественная история Плиния», «Руководство по географии Птолемея», «</w:t>
      </w:r>
      <w:proofErr w:type="spellStart"/>
      <w:r>
        <w:rPr>
          <w:sz w:val="28"/>
          <w:szCs w:val="28"/>
        </w:rPr>
        <w:t>Перипл</w:t>
      </w:r>
      <w:proofErr w:type="spellEnd"/>
      <w:r>
        <w:rPr>
          <w:sz w:val="28"/>
          <w:szCs w:val="28"/>
        </w:rPr>
        <w:t xml:space="preserve"> Понта Эвксинского» Флавия </w:t>
      </w:r>
      <w:proofErr w:type="spellStart"/>
      <w:r>
        <w:rPr>
          <w:sz w:val="28"/>
          <w:szCs w:val="28"/>
        </w:rPr>
        <w:t>Арриана</w:t>
      </w:r>
      <w:proofErr w:type="spellEnd"/>
      <w:r>
        <w:rPr>
          <w:sz w:val="28"/>
          <w:szCs w:val="28"/>
        </w:rPr>
        <w:t xml:space="preserve">, «Война с готами» Прокопия Кесарийского, «О царствовании Юстиниана» Агафия </w:t>
      </w:r>
      <w:proofErr w:type="spellStart"/>
      <w:r>
        <w:rPr>
          <w:sz w:val="28"/>
          <w:szCs w:val="28"/>
        </w:rPr>
        <w:t>Миринейского</w:t>
      </w:r>
      <w:proofErr w:type="spellEnd"/>
      <w:r>
        <w:rPr>
          <w:sz w:val="28"/>
          <w:szCs w:val="28"/>
        </w:rPr>
        <w:t xml:space="preserve"> и др., народный фольклор, топонимика. Характеристике этих источников посвящен первый параграф. </w:t>
      </w:r>
    </w:p>
    <w:p w14:paraId="731CA004" w14:textId="6BAC245D" w:rsidR="003D13F3" w:rsidRPr="007B26BB" w:rsidRDefault="00000000" w:rsidP="007B26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Второй параграф носит историографический характер.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нем дается описание истории археологического изучения территории Абхазии с XVII века до наших дней. Исследовани</w:t>
      </w:r>
      <w:r w:rsidR="007B26BB">
        <w:rPr>
          <w:sz w:val="28"/>
          <w:szCs w:val="28"/>
        </w:rPr>
        <w:t>е</w:t>
      </w:r>
      <w:r>
        <w:rPr>
          <w:sz w:val="28"/>
          <w:szCs w:val="28"/>
        </w:rPr>
        <w:t xml:space="preserve"> Абхазии до XIX в</w:t>
      </w:r>
      <w:r w:rsidR="00F95AD7">
        <w:rPr>
          <w:sz w:val="28"/>
          <w:szCs w:val="28"/>
        </w:rPr>
        <w:t>.</w:t>
      </w:r>
      <w:r>
        <w:rPr>
          <w:sz w:val="28"/>
          <w:szCs w:val="28"/>
        </w:rPr>
        <w:t xml:space="preserve"> включительно носил</w:t>
      </w:r>
      <w:r w:rsidR="007B26BB">
        <w:rPr>
          <w:sz w:val="28"/>
          <w:szCs w:val="28"/>
        </w:rPr>
        <w:t>о</w:t>
      </w:r>
      <w:r>
        <w:rPr>
          <w:sz w:val="28"/>
          <w:szCs w:val="28"/>
        </w:rPr>
        <w:t xml:space="preserve"> больше описательный характер. Авторов-путешественников привлекало</w:t>
      </w:r>
      <w:r>
        <w:rPr>
          <w:color w:val="000000"/>
          <w:sz w:val="28"/>
          <w:szCs w:val="28"/>
          <w:highlight w:val="white"/>
        </w:rPr>
        <w:t xml:space="preserve"> все: и экзотическая природа, и люди с их нравами, обычаями, и архитектурное творчество местного населения. В их работах </w:t>
      </w:r>
      <w:r w:rsidR="007B26BB">
        <w:rPr>
          <w:color w:val="000000"/>
          <w:sz w:val="28"/>
          <w:szCs w:val="28"/>
          <w:highlight w:val="white"/>
        </w:rPr>
        <w:t>рассматриваются и</w:t>
      </w:r>
      <w:r>
        <w:rPr>
          <w:color w:val="000000"/>
          <w:sz w:val="28"/>
          <w:szCs w:val="28"/>
          <w:highlight w:val="white"/>
        </w:rPr>
        <w:t xml:space="preserve"> средневековые памятники Абхазии.</w:t>
      </w:r>
    </w:p>
    <w:p w14:paraId="2C33A520" w14:textId="77777777" w:rsidR="003D13F3" w:rsidRDefault="00000000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Первые серьезные начинания в области археологического изучения Абхазии в дореволюционный период тесно связаны с именем В.И. Сизова. Он произвел раскопки на территории Сухума, давшие конкретный материал, указывающий на то, что город находится на месте обширного древнего местного поселения, существовавшего до нашей эры. </w:t>
      </w:r>
    </w:p>
    <w:p w14:paraId="54529736" w14:textId="52C4A480" w:rsidR="003D13F3" w:rsidRDefault="00000000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>До революции, несмотря на неблагоприятные условия, отдельными путешественниками, любителями и историками проведена полезная работа по изучению исторических памятников Абхазии. В дореволюционное время не было возможностей для планомерного историко-археологического изучения памятников Абхазии. На это мероприятие тогда не отпускались средства, и все зависело от инициативы отдельных обществ и любителей старины. После</w:t>
      </w:r>
      <w:r w:rsidR="007B26BB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установления Советской власти в Абхазии в 1921 г.</w:t>
      </w:r>
      <w:r w:rsidR="007B26BB"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  <w:highlight w:val="white"/>
        </w:rPr>
        <w:t xml:space="preserve"> появились благоприятные условия для историко-археологического изучения края.</w:t>
      </w:r>
    </w:p>
    <w:p w14:paraId="7F7FE39B" w14:textId="45FBF334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20-х годах</w:t>
      </w:r>
      <w:r w:rsidR="007B26BB">
        <w:rPr>
          <w:sz w:val="28"/>
          <w:szCs w:val="28"/>
        </w:rPr>
        <w:t xml:space="preserve"> ХХ в. </w:t>
      </w:r>
      <w:r>
        <w:rPr>
          <w:sz w:val="28"/>
          <w:szCs w:val="28"/>
        </w:rPr>
        <w:t xml:space="preserve">были сделаны первые шаги в области изучения абхазской археологии, предпринятые М.М. Иващенко и В.И. </w:t>
      </w:r>
      <w:proofErr w:type="spellStart"/>
      <w:r>
        <w:rPr>
          <w:sz w:val="28"/>
          <w:szCs w:val="28"/>
        </w:rPr>
        <w:t>Стражевым</w:t>
      </w:r>
      <w:proofErr w:type="spellEnd"/>
      <w:r>
        <w:rPr>
          <w:sz w:val="28"/>
          <w:szCs w:val="28"/>
        </w:rPr>
        <w:t>, а работы К.</w:t>
      </w:r>
      <w:r w:rsidR="007B26BB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Кудрявцева, С.М. </w:t>
      </w:r>
      <w:proofErr w:type="spellStart"/>
      <w:r>
        <w:rPr>
          <w:sz w:val="28"/>
          <w:szCs w:val="28"/>
        </w:rPr>
        <w:t>Ашхацава</w:t>
      </w:r>
      <w:proofErr w:type="spellEnd"/>
      <w:r>
        <w:rPr>
          <w:sz w:val="28"/>
          <w:szCs w:val="28"/>
        </w:rPr>
        <w:t xml:space="preserve"> и Д.И. Гулиа дали первые наброски истории Абхазии. Общее оживление краеведческой работы было связано с созданием в 1922 г. Абхазского научного общества.</w:t>
      </w:r>
    </w:p>
    <w:p w14:paraId="684BAE36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начале 30-х годов в Абхазии был создан более прочный фундамент для организации археологических исследований. В это время был основан Абхазский научно-исследовательский институт (</w:t>
      </w:r>
      <w:proofErr w:type="spellStart"/>
      <w:r>
        <w:rPr>
          <w:sz w:val="28"/>
          <w:szCs w:val="28"/>
        </w:rPr>
        <w:t>АбНИИ</w:t>
      </w:r>
      <w:proofErr w:type="spellEnd"/>
      <w:r>
        <w:rPr>
          <w:sz w:val="28"/>
          <w:szCs w:val="28"/>
        </w:rPr>
        <w:t>), в дальнейшем переименованный в Абхазский институт языка, литературы и истории им. Д.И. Гулиа АН Грузинской ССР, ныне Абхазский институт гуманитарных исследований Академии наук Абхазии.</w:t>
      </w:r>
    </w:p>
    <w:p w14:paraId="3A674607" w14:textId="028C26E6" w:rsidR="003D13F3" w:rsidRDefault="00000000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После ВОВ археологические исследования в Абхазии расширились и достигли своего расцвета в </w:t>
      </w:r>
      <w:r>
        <w:rPr>
          <w:color w:val="000000"/>
          <w:sz w:val="28"/>
          <w:szCs w:val="28"/>
          <w:highlight w:val="white"/>
        </w:rPr>
        <w:t>1970 – 1980 гг. В это время работают десятки экспедиций</w:t>
      </w:r>
      <w:r w:rsidR="007B26BB">
        <w:rPr>
          <w:color w:val="000000"/>
          <w:sz w:val="28"/>
          <w:szCs w:val="28"/>
          <w:highlight w:val="white"/>
        </w:rPr>
        <w:t>, под руководством</w:t>
      </w:r>
      <w:r w:rsidR="001E13D8">
        <w:rPr>
          <w:color w:val="000000"/>
          <w:sz w:val="28"/>
          <w:szCs w:val="28"/>
          <w:highlight w:val="white"/>
        </w:rPr>
        <w:t>:</w:t>
      </w:r>
      <w:r>
        <w:rPr>
          <w:color w:val="000000"/>
          <w:sz w:val="28"/>
          <w:szCs w:val="28"/>
          <w:highlight w:val="white"/>
        </w:rPr>
        <w:t xml:space="preserve"> М.М. </w:t>
      </w:r>
      <w:proofErr w:type="spellStart"/>
      <w:r>
        <w:rPr>
          <w:color w:val="000000"/>
          <w:sz w:val="28"/>
          <w:szCs w:val="28"/>
          <w:highlight w:val="white"/>
        </w:rPr>
        <w:t>Трапш</w:t>
      </w:r>
      <w:r w:rsidR="007B26BB">
        <w:rPr>
          <w:color w:val="000000"/>
          <w:sz w:val="28"/>
          <w:szCs w:val="28"/>
          <w:highlight w:val="white"/>
        </w:rPr>
        <w:t>а</w:t>
      </w:r>
      <w:proofErr w:type="spellEnd"/>
      <w:r>
        <w:rPr>
          <w:color w:val="000000"/>
          <w:sz w:val="28"/>
          <w:szCs w:val="28"/>
          <w:highlight w:val="white"/>
        </w:rPr>
        <w:t>, Л.Н. Соловьев</w:t>
      </w:r>
      <w:r w:rsidR="007B26BB">
        <w:rPr>
          <w:color w:val="000000"/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 xml:space="preserve">, В.В. </w:t>
      </w:r>
      <w:proofErr w:type="spellStart"/>
      <w:r>
        <w:rPr>
          <w:color w:val="000000"/>
          <w:sz w:val="28"/>
          <w:szCs w:val="28"/>
          <w:highlight w:val="white"/>
        </w:rPr>
        <w:t>Бжания</w:t>
      </w:r>
      <w:proofErr w:type="spellEnd"/>
      <w:r>
        <w:rPr>
          <w:color w:val="000000"/>
          <w:sz w:val="28"/>
          <w:szCs w:val="28"/>
          <w:highlight w:val="white"/>
        </w:rPr>
        <w:t>, Ю.Н. Воронов</w:t>
      </w:r>
      <w:r w:rsidR="007B26BB">
        <w:rPr>
          <w:color w:val="000000"/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 xml:space="preserve">, Г.К. Шамба, О.Х. 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, И.И. </w:t>
      </w:r>
      <w:proofErr w:type="spellStart"/>
      <w:r>
        <w:rPr>
          <w:color w:val="000000"/>
          <w:sz w:val="28"/>
          <w:szCs w:val="28"/>
          <w:highlight w:val="white"/>
        </w:rPr>
        <w:t>Цвинария</w:t>
      </w:r>
      <w:proofErr w:type="spellEnd"/>
      <w:r>
        <w:rPr>
          <w:color w:val="000000"/>
          <w:sz w:val="28"/>
          <w:szCs w:val="28"/>
          <w:highlight w:val="white"/>
        </w:rPr>
        <w:t xml:space="preserve">, М.М. </w:t>
      </w:r>
      <w:proofErr w:type="spellStart"/>
      <w:r>
        <w:rPr>
          <w:color w:val="000000"/>
          <w:sz w:val="28"/>
          <w:szCs w:val="28"/>
          <w:highlight w:val="white"/>
        </w:rPr>
        <w:t>Гумба</w:t>
      </w:r>
      <w:proofErr w:type="spellEnd"/>
      <w:r>
        <w:rPr>
          <w:color w:val="000000"/>
          <w:sz w:val="28"/>
          <w:szCs w:val="28"/>
          <w:highlight w:val="white"/>
        </w:rPr>
        <w:t xml:space="preserve">, С.М. Шамба, Л.Г. </w:t>
      </w:r>
      <w:proofErr w:type="spellStart"/>
      <w:r>
        <w:rPr>
          <w:color w:val="000000"/>
          <w:sz w:val="28"/>
          <w:szCs w:val="28"/>
          <w:highlight w:val="white"/>
        </w:rPr>
        <w:t>Хрушков</w:t>
      </w:r>
      <w:r w:rsidR="007B26BB">
        <w:rPr>
          <w:color w:val="000000"/>
          <w:sz w:val="28"/>
          <w:szCs w:val="28"/>
          <w:highlight w:val="white"/>
        </w:rPr>
        <w:t>ой</w:t>
      </w:r>
      <w:proofErr w:type="spellEnd"/>
      <w:r>
        <w:rPr>
          <w:color w:val="000000"/>
          <w:sz w:val="28"/>
          <w:szCs w:val="28"/>
          <w:highlight w:val="white"/>
        </w:rPr>
        <w:t xml:space="preserve">. </w:t>
      </w:r>
    </w:p>
    <w:p w14:paraId="26F6506A" w14:textId="17953085" w:rsidR="003D13F3" w:rsidRDefault="00000000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Важным стало открытие и исследование стоянки эпохи </w:t>
      </w:r>
      <w:proofErr w:type="spellStart"/>
      <w:r>
        <w:rPr>
          <w:color w:val="000000"/>
          <w:sz w:val="28"/>
          <w:szCs w:val="28"/>
          <w:highlight w:val="white"/>
        </w:rPr>
        <w:t>мустье</w:t>
      </w:r>
      <w:proofErr w:type="spellEnd"/>
      <w:r w:rsidR="007B26BB" w:rsidRPr="007B26BB">
        <w:rPr>
          <w:color w:val="000000"/>
          <w:sz w:val="28"/>
          <w:szCs w:val="28"/>
          <w:highlight w:val="white"/>
        </w:rPr>
        <w:t xml:space="preserve"> – </w:t>
      </w:r>
      <w:proofErr w:type="spellStart"/>
      <w:r w:rsidR="007B26BB">
        <w:rPr>
          <w:color w:val="000000"/>
          <w:sz w:val="28"/>
          <w:szCs w:val="28"/>
          <w:highlight w:val="white"/>
        </w:rPr>
        <w:t>Мачагуа</w:t>
      </w:r>
      <w:proofErr w:type="spellEnd"/>
      <w:r w:rsidR="007B26BB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в с. Хуап Гудаутского района (Хварцкия</w:t>
      </w:r>
      <w:r w:rsidR="007B26BB">
        <w:rPr>
          <w:color w:val="000000"/>
          <w:sz w:val="28"/>
          <w:szCs w:val="28"/>
          <w:highlight w:val="white"/>
        </w:rPr>
        <w:t>;</w:t>
      </w:r>
      <w:r>
        <w:rPr>
          <w:color w:val="000000"/>
          <w:sz w:val="28"/>
          <w:szCs w:val="28"/>
          <w:highlight w:val="white"/>
        </w:rPr>
        <w:t xml:space="preserve">1992), исследования кромлехов в районе с. Новая Эшера (открыты Шамба Г.К.) и в с. </w:t>
      </w:r>
      <w:proofErr w:type="spellStart"/>
      <w:r>
        <w:rPr>
          <w:color w:val="000000"/>
          <w:sz w:val="28"/>
          <w:szCs w:val="28"/>
          <w:highlight w:val="white"/>
        </w:rPr>
        <w:t>Отхара</w:t>
      </w:r>
      <w:proofErr w:type="spellEnd"/>
      <w:r>
        <w:rPr>
          <w:color w:val="000000"/>
          <w:sz w:val="28"/>
          <w:szCs w:val="28"/>
          <w:highlight w:val="white"/>
        </w:rPr>
        <w:t xml:space="preserve"> (И.И. </w:t>
      </w:r>
      <w:proofErr w:type="spellStart"/>
      <w:r>
        <w:rPr>
          <w:color w:val="000000"/>
          <w:sz w:val="28"/>
          <w:szCs w:val="28"/>
          <w:highlight w:val="white"/>
        </w:rPr>
        <w:t>Цвинария</w:t>
      </w:r>
      <w:proofErr w:type="spellEnd"/>
      <w:r>
        <w:rPr>
          <w:color w:val="000000"/>
          <w:sz w:val="28"/>
          <w:szCs w:val="28"/>
          <w:highlight w:val="white"/>
        </w:rPr>
        <w:t>), и</w:t>
      </w:r>
      <w:r w:rsidR="00E25733">
        <w:rPr>
          <w:color w:val="000000"/>
          <w:sz w:val="28"/>
          <w:szCs w:val="28"/>
          <w:highlight w:val="white"/>
        </w:rPr>
        <w:t>зучаются</w:t>
      </w:r>
      <w:r>
        <w:rPr>
          <w:color w:val="000000"/>
          <w:sz w:val="28"/>
          <w:szCs w:val="28"/>
          <w:highlight w:val="white"/>
        </w:rPr>
        <w:t xml:space="preserve"> памятники бронзового века в с. </w:t>
      </w:r>
      <w:proofErr w:type="spellStart"/>
      <w:r>
        <w:rPr>
          <w:color w:val="000000"/>
          <w:sz w:val="28"/>
          <w:szCs w:val="28"/>
          <w:highlight w:val="white"/>
        </w:rPr>
        <w:t>Абгархук</w:t>
      </w:r>
      <w:proofErr w:type="spellEnd"/>
      <w:r>
        <w:rPr>
          <w:color w:val="000000"/>
          <w:sz w:val="28"/>
          <w:szCs w:val="28"/>
          <w:highlight w:val="white"/>
        </w:rPr>
        <w:t xml:space="preserve"> (Шамба1984), в г. Гагра (</w:t>
      </w:r>
      <w:proofErr w:type="spellStart"/>
      <w:r>
        <w:rPr>
          <w:color w:val="000000"/>
          <w:sz w:val="28"/>
          <w:szCs w:val="28"/>
          <w:highlight w:val="white"/>
        </w:rPr>
        <w:t>Бжания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В. 1991). Активно исследуются античные памятники: Пицундское городище – с 1951 по 1992 гг. там непрерывно работает комплексная экспедиция под руководством </w:t>
      </w:r>
      <w:proofErr w:type="spellStart"/>
      <w:r>
        <w:rPr>
          <w:color w:val="000000"/>
          <w:sz w:val="28"/>
          <w:szCs w:val="28"/>
          <w:highlight w:val="white"/>
        </w:rPr>
        <w:t>Апакидзе</w:t>
      </w:r>
      <w:proofErr w:type="spellEnd"/>
      <w:r>
        <w:rPr>
          <w:color w:val="000000"/>
          <w:sz w:val="28"/>
          <w:szCs w:val="28"/>
          <w:highlight w:val="white"/>
        </w:rPr>
        <w:t xml:space="preserve"> А.М., Лордкипанидзе Г.А. (Шамба, </w:t>
      </w:r>
      <w:proofErr w:type="spellStart"/>
      <w:r>
        <w:rPr>
          <w:color w:val="000000"/>
          <w:sz w:val="28"/>
          <w:szCs w:val="28"/>
          <w:highlight w:val="white"/>
        </w:rPr>
        <w:t>Бжания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2004: 176), </w:t>
      </w:r>
      <w:proofErr w:type="spellStart"/>
      <w:r>
        <w:rPr>
          <w:color w:val="000000"/>
          <w:sz w:val="28"/>
          <w:szCs w:val="28"/>
          <w:highlight w:val="white"/>
        </w:rPr>
        <w:t>Эшерское</w:t>
      </w:r>
      <w:proofErr w:type="spellEnd"/>
      <w:r>
        <w:rPr>
          <w:color w:val="000000"/>
          <w:sz w:val="28"/>
          <w:szCs w:val="28"/>
          <w:highlight w:val="white"/>
        </w:rPr>
        <w:t xml:space="preserve"> городище (Шамба 1980, 1988), </w:t>
      </w:r>
      <w:proofErr w:type="spellStart"/>
      <w:r>
        <w:rPr>
          <w:color w:val="000000"/>
          <w:sz w:val="28"/>
          <w:szCs w:val="28"/>
          <w:highlight w:val="white"/>
        </w:rPr>
        <w:t>Гюэнос</w:t>
      </w:r>
      <w:proofErr w:type="spellEnd"/>
      <w:r>
        <w:rPr>
          <w:color w:val="000000"/>
          <w:sz w:val="28"/>
          <w:szCs w:val="28"/>
          <w:highlight w:val="white"/>
        </w:rPr>
        <w:t xml:space="preserve"> (Шамба 1988), </w:t>
      </w:r>
      <w:r w:rsidR="00E25733">
        <w:rPr>
          <w:color w:val="000000"/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 xml:space="preserve"> </w:t>
      </w:r>
      <w:r w:rsidR="00E25733">
        <w:rPr>
          <w:color w:val="000000"/>
          <w:sz w:val="28"/>
          <w:szCs w:val="28"/>
          <w:highlight w:val="white"/>
        </w:rPr>
        <w:t>так</w:t>
      </w:r>
      <w:r>
        <w:rPr>
          <w:color w:val="000000"/>
          <w:sz w:val="28"/>
          <w:szCs w:val="28"/>
          <w:highlight w:val="white"/>
        </w:rPr>
        <w:t xml:space="preserve">же, Сухум (Шамба, </w:t>
      </w:r>
      <w:proofErr w:type="spellStart"/>
      <w:r>
        <w:rPr>
          <w:color w:val="000000"/>
          <w:sz w:val="28"/>
          <w:szCs w:val="28"/>
          <w:highlight w:val="white"/>
        </w:rPr>
        <w:t>Бжания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2004: 176). </w:t>
      </w:r>
    </w:p>
    <w:p w14:paraId="5277AC20" w14:textId="744CE936" w:rsidR="003D13F3" w:rsidRDefault="00000000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Активно и</w:t>
      </w:r>
      <w:r w:rsidR="00E25733">
        <w:rPr>
          <w:color w:val="000000"/>
          <w:sz w:val="28"/>
          <w:szCs w:val="28"/>
          <w:highlight w:val="white"/>
        </w:rPr>
        <w:t>зучаются</w:t>
      </w:r>
      <w:r>
        <w:rPr>
          <w:color w:val="000000"/>
          <w:sz w:val="28"/>
          <w:szCs w:val="28"/>
          <w:highlight w:val="white"/>
        </w:rPr>
        <w:t xml:space="preserve"> памятники поздней античности и средневековья: М.М. </w:t>
      </w:r>
      <w:proofErr w:type="spellStart"/>
      <w:r>
        <w:rPr>
          <w:color w:val="000000"/>
          <w:sz w:val="28"/>
          <w:szCs w:val="28"/>
          <w:highlight w:val="white"/>
        </w:rPr>
        <w:t>Трапш</w:t>
      </w:r>
      <w:proofErr w:type="spellEnd"/>
      <w:r>
        <w:rPr>
          <w:color w:val="000000"/>
          <w:sz w:val="28"/>
          <w:szCs w:val="28"/>
          <w:highlight w:val="white"/>
        </w:rPr>
        <w:t xml:space="preserve">  (</w:t>
      </w:r>
      <w:proofErr w:type="spellStart"/>
      <w:r>
        <w:rPr>
          <w:color w:val="000000"/>
          <w:sz w:val="28"/>
          <w:szCs w:val="28"/>
          <w:highlight w:val="white"/>
        </w:rPr>
        <w:t>Трапш</w:t>
      </w:r>
      <w:proofErr w:type="spellEnd"/>
      <w:r>
        <w:rPr>
          <w:color w:val="000000"/>
          <w:sz w:val="28"/>
          <w:szCs w:val="28"/>
          <w:highlight w:val="white"/>
        </w:rPr>
        <w:t xml:space="preserve"> 1971), Ю.Н. Воронов (Воронов 1998), Г.К. Шамба (Шамба 1970), М.М. </w:t>
      </w:r>
      <w:proofErr w:type="spellStart"/>
      <w:r>
        <w:rPr>
          <w:color w:val="000000"/>
          <w:sz w:val="28"/>
          <w:szCs w:val="28"/>
          <w:highlight w:val="white"/>
        </w:rPr>
        <w:t>Гунба</w:t>
      </w:r>
      <w:proofErr w:type="spellEnd"/>
      <w:r>
        <w:rPr>
          <w:color w:val="000000"/>
          <w:sz w:val="28"/>
          <w:szCs w:val="28"/>
          <w:highlight w:val="white"/>
        </w:rPr>
        <w:t xml:space="preserve"> (</w:t>
      </w:r>
      <w:proofErr w:type="spellStart"/>
      <w:r>
        <w:rPr>
          <w:color w:val="000000"/>
          <w:sz w:val="28"/>
          <w:szCs w:val="28"/>
          <w:highlight w:val="white"/>
        </w:rPr>
        <w:t>Гунба</w:t>
      </w:r>
      <w:proofErr w:type="spellEnd"/>
      <w:r>
        <w:rPr>
          <w:color w:val="000000"/>
          <w:sz w:val="28"/>
          <w:szCs w:val="28"/>
          <w:highlight w:val="white"/>
        </w:rPr>
        <w:t xml:space="preserve"> 1971), 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 О.Х. (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 1977; 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, Воронов 1980; 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 1983; 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, Воронов 1986, 1987 и др.), </w:t>
      </w:r>
      <w:proofErr w:type="spellStart"/>
      <w:r>
        <w:rPr>
          <w:color w:val="000000"/>
          <w:sz w:val="28"/>
          <w:szCs w:val="28"/>
          <w:highlight w:val="white"/>
        </w:rPr>
        <w:t>Хрушкова</w:t>
      </w:r>
      <w:proofErr w:type="spellEnd"/>
      <w:r>
        <w:rPr>
          <w:color w:val="000000"/>
          <w:sz w:val="28"/>
          <w:szCs w:val="28"/>
          <w:highlight w:val="white"/>
        </w:rPr>
        <w:t xml:space="preserve"> Л.Г. (</w:t>
      </w:r>
      <w:proofErr w:type="spellStart"/>
      <w:r>
        <w:rPr>
          <w:color w:val="000000"/>
          <w:sz w:val="28"/>
          <w:szCs w:val="28"/>
          <w:highlight w:val="white"/>
        </w:rPr>
        <w:t>Хрушкова</w:t>
      </w:r>
      <w:proofErr w:type="spellEnd"/>
      <w:r>
        <w:rPr>
          <w:color w:val="000000"/>
          <w:sz w:val="28"/>
          <w:szCs w:val="28"/>
          <w:highlight w:val="white"/>
        </w:rPr>
        <w:t xml:space="preserve"> 1982, 2002, и др.).</w:t>
      </w:r>
    </w:p>
    <w:p w14:paraId="54133B9D" w14:textId="1139B679" w:rsidR="003D13F3" w:rsidRDefault="00E25733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Отечественная война народа Абхазии (1992 – 1993 гг.) и последующий за ней временный упадок в республике не могли не сказаться на развитии науки. Лишь в 2000-е гг. возобновляются археологические исследования. В это время работают экспедиции </w:t>
      </w:r>
      <w:proofErr w:type="spellStart"/>
      <w:r>
        <w:rPr>
          <w:color w:val="000000"/>
          <w:sz w:val="28"/>
          <w:szCs w:val="28"/>
          <w:highlight w:val="white"/>
        </w:rPr>
        <w:t>АбИГИ</w:t>
      </w:r>
      <w:proofErr w:type="spellEnd"/>
      <w:r>
        <w:rPr>
          <w:color w:val="000000"/>
          <w:sz w:val="28"/>
          <w:szCs w:val="28"/>
          <w:highlight w:val="white"/>
        </w:rPr>
        <w:t xml:space="preserve">, АГУ, УОИКН, а также совместные российско-абхазские экспедиции. Их участниками являлись: </w:t>
      </w:r>
      <w:proofErr w:type="spellStart"/>
      <w:r>
        <w:rPr>
          <w:color w:val="000000"/>
          <w:sz w:val="28"/>
          <w:szCs w:val="28"/>
          <w:highlight w:val="white"/>
        </w:rPr>
        <w:t>Агумаа</w:t>
      </w:r>
      <w:proofErr w:type="spellEnd"/>
      <w:r>
        <w:rPr>
          <w:color w:val="000000"/>
          <w:sz w:val="28"/>
          <w:szCs w:val="28"/>
          <w:highlight w:val="white"/>
        </w:rPr>
        <w:t xml:space="preserve"> А.С., </w:t>
      </w:r>
      <w:proofErr w:type="spellStart"/>
      <w:r>
        <w:rPr>
          <w:color w:val="000000"/>
          <w:sz w:val="28"/>
          <w:szCs w:val="28"/>
          <w:highlight w:val="white"/>
        </w:rPr>
        <w:t>Бгажба</w:t>
      </w:r>
      <w:proofErr w:type="spellEnd"/>
      <w:r>
        <w:rPr>
          <w:color w:val="000000"/>
          <w:sz w:val="28"/>
          <w:szCs w:val="28"/>
          <w:highlight w:val="white"/>
        </w:rPr>
        <w:t xml:space="preserve"> О.Х., </w:t>
      </w:r>
      <w:proofErr w:type="spellStart"/>
      <w:r>
        <w:rPr>
          <w:color w:val="000000"/>
          <w:sz w:val="28"/>
          <w:szCs w:val="28"/>
          <w:highlight w:val="white"/>
        </w:rPr>
        <w:t>Барцыц</w:t>
      </w:r>
      <w:proofErr w:type="spellEnd"/>
      <w:r>
        <w:rPr>
          <w:color w:val="000000"/>
          <w:sz w:val="28"/>
          <w:szCs w:val="28"/>
          <w:highlight w:val="white"/>
        </w:rPr>
        <w:t xml:space="preserve"> Р.М., </w:t>
      </w:r>
      <w:proofErr w:type="spellStart"/>
      <w:r>
        <w:rPr>
          <w:color w:val="000000"/>
          <w:sz w:val="28"/>
          <w:szCs w:val="28"/>
          <w:highlight w:val="white"/>
        </w:rPr>
        <w:t>Бжания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В.В., </w:t>
      </w:r>
      <w:proofErr w:type="spellStart"/>
      <w:r>
        <w:rPr>
          <w:color w:val="000000"/>
          <w:sz w:val="28"/>
          <w:szCs w:val="28"/>
          <w:highlight w:val="white"/>
        </w:rPr>
        <w:t>Бжания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Д.С., Белинский А.Б., </w:t>
      </w:r>
      <w:proofErr w:type="spellStart"/>
      <w:r>
        <w:rPr>
          <w:color w:val="000000"/>
          <w:sz w:val="28"/>
          <w:szCs w:val="28"/>
          <w:highlight w:val="white"/>
        </w:rPr>
        <w:t>Габелия</w:t>
      </w:r>
      <w:proofErr w:type="spellEnd"/>
      <w:r>
        <w:rPr>
          <w:color w:val="000000"/>
          <w:sz w:val="28"/>
          <w:szCs w:val="28"/>
          <w:highlight w:val="white"/>
        </w:rPr>
        <w:t xml:space="preserve"> А.Н., Горлов Ю.В., </w:t>
      </w:r>
      <w:proofErr w:type="spellStart"/>
      <w:r>
        <w:rPr>
          <w:color w:val="000000"/>
          <w:sz w:val="28"/>
          <w:szCs w:val="28"/>
          <w:highlight w:val="white"/>
        </w:rPr>
        <w:t>Гунба</w:t>
      </w:r>
      <w:proofErr w:type="spellEnd"/>
      <w:r>
        <w:rPr>
          <w:color w:val="000000"/>
          <w:sz w:val="28"/>
          <w:szCs w:val="28"/>
          <w:highlight w:val="white"/>
        </w:rPr>
        <w:t xml:space="preserve"> Б.М., </w:t>
      </w:r>
      <w:proofErr w:type="spellStart"/>
      <w:r>
        <w:rPr>
          <w:color w:val="000000"/>
          <w:sz w:val="28"/>
          <w:szCs w:val="28"/>
          <w:highlight w:val="white"/>
        </w:rPr>
        <w:t>Джопуа</w:t>
      </w:r>
      <w:proofErr w:type="spellEnd"/>
      <w:r>
        <w:rPr>
          <w:color w:val="000000"/>
          <w:sz w:val="28"/>
          <w:szCs w:val="28"/>
          <w:highlight w:val="white"/>
        </w:rPr>
        <w:t xml:space="preserve"> А.И., Ксенофонтова И.В., Брилева О.А., </w:t>
      </w:r>
      <w:proofErr w:type="spellStart"/>
      <w:r>
        <w:rPr>
          <w:color w:val="000000"/>
          <w:sz w:val="28"/>
          <w:szCs w:val="28"/>
          <w:highlight w:val="white"/>
        </w:rPr>
        <w:t>Сакания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С.М., </w:t>
      </w:r>
      <w:proofErr w:type="spellStart"/>
      <w:r>
        <w:rPr>
          <w:color w:val="000000"/>
          <w:sz w:val="28"/>
          <w:szCs w:val="28"/>
          <w:highlight w:val="white"/>
        </w:rPr>
        <w:t>Сангулия</w:t>
      </w:r>
      <w:proofErr w:type="spellEnd"/>
      <w:r>
        <w:rPr>
          <w:color w:val="000000"/>
          <w:sz w:val="28"/>
          <w:szCs w:val="28"/>
          <w:highlight w:val="white"/>
        </w:rPr>
        <w:t xml:space="preserve"> Г.А., Скаков А.Ю., </w:t>
      </w:r>
      <w:proofErr w:type="spellStart"/>
      <w:r>
        <w:rPr>
          <w:color w:val="000000"/>
          <w:sz w:val="28"/>
          <w:szCs w:val="28"/>
          <w:highlight w:val="white"/>
        </w:rPr>
        <w:t>Требелева</w:t>
      </w:r>
      <w:proofErr w:type="spellEnd"/>
      <w:r>
        <w:rPr>
          <w:color w:val="000000"/>
          <w:sz w:val="28"/>
          <w:szCs w:val="28"/>
          <w:highlight w:val="white"/>
        </w:rPr>
        <w:t xml:space="preserve"> Г.В., </w:t>
      </w:r>
      <w:proofErr w:type="spellStart"/>
      <w:r>
        <w:rPr>
          <w:color w:val="000000"/>
          <w:sz w:val="28"/>
          <w:szCs w:val="28"/>
          <w:highlight w:val="white"/>
        </w:rPr>
        <w:t>Хондзия</w:t>
      </w:r>
      <w:proofErr w:type="spellEnd"/>
      <w:r>
        <w:rPr>
          <w:color w:val="000000"/>
          <w:sz w:val="28"/>
          <w:szCs w:val="28"/>
          <w:highlight w:val="white"/>
        </w:rPr>
        <w:t xml:space="preserve"> З.М., </w:t>
      </w:r>
      <w:proofErr w:type="spellStart"/>
      <w:r>
        <w:rPr>
          <w:color w:val="000000"/>
          <w:sz w:val="28"/>
          <w:szCs w:val="28"/>
          <w:highlight w:val="white"/>
        </w:rPr>
        <w:t>Цвинария</w:t>
      </w:r>
      <w:proofErr w:type="spellEnd"/>
      <w:r>
        <w:rPr>
          <w:color w:val="000000"/>
          <w:sz w:val="28"/>
          <w:szCs w:val="28"/>
          <w:highlight w:val="white"/>
        </w:rPr>
        <w:t xml:space="preserve"> И.М., Эрлих В.Р., </w:t>
      </w:r>
      <w:proofErr w:type="spellStart"/>
      <w:r>
        <w:rPr>
          <w:color w:val="000000"/>
          <w:sz w:val="28"/>
          <w:szCs w:val="28"/>
          <w:highlight w:val="white"/>
        </w:rPr>
        <w:t>Джопуа</w:t>
      </w:r>
      <w:proofErr w:type="spellEnd"/>
      <w:r>
        <w:rPr>
          <w:color w:val="000000"/>
          <w:sz w:val="28"/>
          <w:szCs w:val="28"/>
          <w:highlight w:val="white"/>
        </w:rPr>
        <w:t xml:space="preserve"> И.А., </w:t>
      </w:r>
      <w:proofErr w:type="spellStart"/>
      <w:r>
        <w:rPr>
          <w:color w:val="000000"/>
          <w:sz w:val="28"/>
          <w:szCs w:val="28"/>
          <w:highlight w:val="white"/>
        </w:rPr>
        <w:t>Кайтан</w:t>
      </w:r>
      <w:proofErr w:type="spellEnd"/>
      <w:r>
        <w:rPr>
          <w:color w:val="000000"/>
          <w:sz w:val="28"/>
          <w:szCs w:val="28"/>
          <w:highlight w:val="white"/>
        </w:rPr>
        <w:t xml:space="preserve"> Ш.Г., </w:t>
      </w:r>
      <w:proofErr w:type="spellStart"/>
      <w:r>
        <w:rPr>
          <w:color w:val="000000"/>
          <w:sz w:val="28"/>
          <w:szCs w:val="28"/>
          <w:highlight w:val="white"/>
        </w:rPr>
        <w:t>Счастный</w:t>
      </w:r>
      <w:proofErr w:type="spellEnd"/>
      <w:r>
        <w:rPr>
          <w:color w:val="000000"/>
          <w:sz w:val="28"/>
          <w:szCs w:val="28"/>
          <w:highlight w:val="white"/>
        </w:rPr>
        <w:t xml:space="preserve"> Д</w:t>
      </w:r>
      <w:r w:rsidR="00A73892">
        <w:rPr>
          <w:color w:val="000000"/>
          <w:sz w:val="28"/>
          <w:szCs w:val="28"/>
          <w:highlight w:val="white"/>
        </w:rPr>
        <w:t>.А.,</w:t>
      </w:r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Авидзба</w:t>
      </w:r>
      <w:proofErr w:type="spellEnd"/>
      <w:r>
        <w:rPr>
          <w:color w:val="000000"/>
          <w:sz w:val="28"/>
          <w:szCs w:val="28"/>
          <w:highlight w:val="white"/>
        </w:rPr>
        <w:t xml:space="preserve"> Д.З., </w:t>
      </w:r>
      <w:proofErr w:type="spellStart"/>
      <w:r>
        <w:rPr>
          <w:color w:val="000000"/>
          <w:sz w:val="28"/>
          <w:szCs w:val="28"/>
          <w:highlight w:val="white"/>
        </w:rPr>
        <w:t>Трапш</w:t>
      </w:r>
      <w:proofErr w:type="spellEnd"/>
      <w:r>
        <w:rPr>
          <w:color w:val="000000"/>
          <w:sz w:val="28"/>
          <w:szCs w:val="28"/>
          <w:highlight w:val="white"/>
        </w:rPr>
        <w:t xml:space="preserve"> Э., </w:t>
      </w:r>
      <w:proofErr w:type="spellStart"/>
      <w:r>
        <w:rPr>
          <w:color w:val="000000"/>
          <w:sz w:val="28"/>
          <w:szCs w:val="28"/>
          <w:highlight w:val="white"/>
        </w:rPr>
        <w:t>Маршания</w:t>
      </w:r>
      <w:proofErr w:type="spellEnd"/>
      <w:r>
        <w:rPr>
          <w:color w:val="000000"/>
          <w:sz w:val="28"/>
          <w:szCs w:val="28"/>
          <w:highlight w:val="white"/>
        </w:rPr>
        <w:t xml:space="preserve"> Б.</w:t>
      </w:r>
    </w:p>
    <w:p w14:paraId="00E2D6C6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Таким образом, с одной стороны, историография Абхазии чрезвычайно богата и насчитывает сама уже давнюю историю, с другой – в истории Абхазии осталось еще много «белых пятен».</w:t>
      </w:r>
    </w:p>
    <w:p w14:paraId="19560A27" w14:textId="77777777" w:rsidR="003D13F3" w:rsidRDefault="00000000">
      <w:pPr>
        <w:spacing w:line="276" w:lineRule="auto"/>
        <w:rPr>
          <w:sz w:val="28"/>
          <w:szCs w:val="28"/>
        </w:rPr>
      </w:pPr>
      <w:bookmarkStart w:id="5" w:name="_tyjcwt" w:colFirst="0" w:colLast="0"/>
      <w:bookmarkEnd w:id="5"/>
      <w:r>
        <w:rPr>
          <w:b/>
          <w:sz w:val="28"/>
          <w:szCs w:val="28"/>
        </w:rPr>
        <w:t xml:space="preserve">Глава II. «Историко-природный ландшафт и история изучения села» </w:t>
      </w:r>
      <w:r>
        <w:rPr>
          <w:sz w:val="28"/>
          <w:szCs w:val="28"/>
        </w:rPr>
        <w:t xml:space="preserve">состоит из 3-х параграфов. </w:t>
      </w:r>
      <w:r>
        <w:rPr>
          <w:b/>
          <w:sz w:val="28"/>
          <w:szCs w:val="28"/>
        </w:rPr>
        <w:t>В первом параграфе «Геолого-климатическое описание»</w:t>
      </w:r>
      <w:r>
        <w:rPr>
          <w:sz w:val="28"/>
          <w:szCs w:val="28"/>
        </w:rPr>
        <w:t xml:space="preserve"> дается краткое описание климата села, почв, характера гидрологической сети. </w:t>
      </w:r>
    </w:p>
    <w:p w14:paraId="14D031B2" w14:textId="42AF702A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расположено практически в центре </w:t>
      </w:r>
      <w:proofErr w:type="spellStart"/>
      <w:r>
        <w:rPr>
          <w:sz w:val="28"/>
          <w:szCs w:val="28"/>
        </w:rPr>
        <w:t>Бзыбской</w:t>
      </w:r>
      <w:proofErr w:type="spellEnd"/>
      <w:r>
        <w:rPr>
          <w:sz w:val="28"/>
          <w:szCs w:val="28"/>
        </w:rPr>
        <w:t xml:space="preserve"> Абхазии. Оно раскинулось на приморской равнине, характеризующейся развитием береговых морских террас </w:t>
      </w:r>
      <w:proofErr w:type="spellStart"/>
      <w:r>
        <w:rPr>
          <w:sz w:val="28"/>
          <w:szCs w:val="28"/>
        </w:rPr>
        <w:t>послетретичного</w:t>
      </w:r>
      <w:proofErr w:type="spellEnd"/>
      <w:r>
        <w:rPr>
          <w:sz w:val="28"/>
          <w:szCs w:val="28"/>
        </w:rPr>
        <w:t xml:space="preserve"> характера, из которых верхняя сильно промыта и расчленена на ряд холмов, между ними протекают ручьи и небольшие речушки. Климат представляет собой разновидность влажного субтропического</w:t>
      </w:r>
      <w:r w:rsidR="00E25733">
        <w:rPr>
          <w:sz w:val="28"/>
          <w:szCs w:val="28"/>
        </w:rPr>
        <w:t>, с</w:t>
      </w:r>
      <w:r>
        <w:rPr>
          <w:sz w:val="28"/>
          <w:szCs w:val="28"/>
        </w:rPr>
        <w:t xml:space="preserve"> обильными осадками и мягкой зимой. Образование почв в зоне расположения села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характеризуется общими принципами нижней приморской зоны: преобладание химического выветривания благодаря большому количеству осадков и сравнительно высокой и ровной температуре. Распадение горных пород приводят к образованию желтоземов и красноземов в сочетании с подзолистыми почвами. Такие почвы благоприятны для земледелия и садоводства.</w:t>
      </w:r>
    </w:p>
    <w:p w14:paraId="120F2922" w14:textId="6CFC2763" w:rsidR="003D13F3" w:rsidRDefault="00000000">
      <w:pPr>
        <w:spacing w:line="276" w:lineRule="auto"/>
        <w:rPr>
          <w:sz w:val="28"/>
          <w:szCs w:val="28"/>
        </w:rPr>
      </w:pPr>
      <w:bookmarkStart w:id="6" w:name="_3dy6vkm" w:colFirst="0" w:colLast="0"/>
      <w:bookmarkEnd w:id="6"/>
      <w:r>
        <w:rPr>
          <w:b/>
          <w:sz w:val="28"/>
          <w:szCs w:val="28"/>
        </w:rPr>
        <w:t xml:space="preserve">Во втором </w:t>
      </w:r>
      <w:proofErr w:type="spellStart"/>
      <w:r>
        <w:rPr>
          <w:b/>
          <w:sz w:val="28"/>
          <w:szCs w:val="28"/>
        </w:rPr>
        <w:t>параграфe</w:t>
      </w:r>
      <w:proofErr w:type="spellEnd"/>
      <w:r>
        <w:rPr>
          <w:b/>
          <w:sz w:val="28"/>
          <w:szCs w:val="28"/>
        </w:rPr>
        <w:t xml:space="preserve"> «Историко-этимологическая характеристика»</w:t>
      </w:r>
      <w:r>
        <w:rPr>
          <w:sz w:val="28"/>
          <w:szCs w:val="28"/>
        </w:rPr>
        <w:t xml:space="preserve"> рассматриваются местные топонимы, их значение, связанные с ними легенды. Этимология названия села, по мнению М.М. </w:t>
      </w:r>
      <w:proofErr w:type="spellStart"/>
      <w:r>
        <w:rPr>
          <w:sz w:val="28"/>
          <w:szCs w:val="28"/>
        </w:rPr>
        <w:t>Трапш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Трапш</w:t>
      </w:r>
      <w:proofErr w:type="spellEnd"/>
      <w:r>
        <w:rPr>
          <w:sz w:val="28"/>
          <w:szCs w:val="28"/>
        </w:rPr>
        <w:t xml:space="preserve"> 1962: 13), отражает родовой характер древнего </w:t>
      </w:r>
      <w:r w:rsidR="004B7694">
        <w:rPr>
          <w:sz w:val="28"/>
          <w:szCs w:val="28"/>
        </w:rPr>
        <w:t>по</w:t>
      </w:r>
      <w:r>
        <w:rPr>
          <w:sz w:val="28"/>
          <w:szCs w:val="28"/>
        </w:rPr>
        <w:t>селения на данной территории и объясняется как «холм или возвышенность рода Кулан» (</w:t>
      </w:r>
      <w:proofErr w:type="spellStart"/>
      <w:r>
        <w:rPr>
          <w:sz w:val="28"/>
          <w:szCs w:val="28"/>
        </w:rPr>
        <w:t>Куланаа-рху</w:t>
      </w:r>
      <w:proofErr w:type="spellEnd"/>
      <w:r>
        <w:rPr>
          <w:sz w:val="28"/>
          <w:szCs w:val="28"/>
        </w:rPr>
        <w:t xml:space="preserve">). В состав с.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входит несколько поселков, расположенных на отдельных холмах: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Ауаа-рхуа</w:t>
      </w:r>
      <w:proofErr w:type="spellEnd"/>
      <w:r>
        <w:rPr>
          <w:sz w:val="28"/>
          <w:szCs w:val="28"/>
        </w:rPr>
        <w:t>, Лакуна-</w:t>
      </w:r>
      <w:proofErr w:type="spellStart"/>
      <w:r>
        <w:rPr>
          <w:sz w:val="28"/>
          <w:szCs w:val="28"/>
        </w:rPr>
        <w:t>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Аргунаа-ргуаюиа</w:t>
      </w:r>
      <w:proofErr w:type="spellEnd"/>
      <w:r>
        <w:rPr>
          <w:sz w:val="28"/>
          <w:szCs w:val="28"/>
        </w:rPr>
        <w:t>. Большая часть наименований этих холмов также связана с названиями проживавших здесь родов и указанием на расположение села на возвышенности (холме) – «</w:t>
      </w:r>
      <w:proofErr w:type="spellStart"/>
      <w:r>
        <w:rPr>
          <w:sz w:val="28"/>
          <w:szCs w:val="28"/>
        </w:rPr>
        <w:t>хуа</w:t>
      </w:r>
      <w:proofErr w:type="spellEnd"/>
      <w:r>
        <w:rPr>
          <w:sz w:val="28"/>
          <w:szCs w:val="28"/>
        </w:rPr>
        <w:t xml:space="preserve">». Но встречаются среди них и названия, указывающие на характер растительности в </w:t>
      </w:r>
      <w:r>
        <w:rPr>
          <w:sz w:val="28"/>
          <w:szCs w:val="28"/>
        </w:rPr>
        <w:lastRenderedPageBreak/>
        <w:t xml:space="preserve">данной местности: </w:t>
      </w:r>
      <w:proofErr w:type="spellStart"/>
      <w:r>
        <w:rPr>
          <w:sz w:val="28"/>
          <w:szCs w:val="28"/>
        </w:rPr>
        <w:t>Тасракуа</w:t>
      </w:r>
      <w:proofErr w:type="spellEnd"/>
      <w:r>
        <w:rPr>
          <w:sz w:val="28"/>
          <w:szCs w:val="28"/>
        </w:rPr>
        <w:t xml:space="preserve"> – «папоротник»: место заготовки папоротника, который использовался в качестве кровли.  Реки в селе также несут определенные значения, отражающие их характер и, возможно, историю: </w:t>
      </w:r>
      <w:proofErr w:type="spellStart"/>
      <w:r>
        <w:rPr>
          <w:sz w:val="28"/>
          <w:szCs w:val="28"/>
        </w:rPr>
        <w:t>Аждзара</w:t>
      </w:r>
      <w:proofErr w:type="spellEnd"/>
      <w:r>
        <w:rPr>
          <w:sz w:val="28"/>
          <w:szCs w:val="28"/>
        </w:rPr>
        <w:t xml:space="preserve"> – «коровья вода», место водопоя скота; </w:t>
      </w:r>
      <w:proofErr w:type="spellStart"/>
      <w:r>
        <w:rPr>
          <w:sz w:val="28"/>
          <w:szCs w:val="28"/>
        </w:rPr>
        <w:t>Дзышта</w:t>
      </w:r>
      <w:proofErr w:type="spellEnd"/>
      <w:r>
        <w:rPr>
          <w:sz w:val="28"/>
          <w:szCs w:val="28"/>
        </w:rPr>
        <w:t xml:space="preserve"> – «серебряная река»; </w:t>
      </w:r>
      <w:proofErr w:type="spellStart"/>
      <w:r>
        <w:rPr>
          <w:sz w:val="28"/>
          <w:szCs w:val="28"/>
        </w:rPr>
        <w:t>Адзага</w:t>
      </w:r>
      <w:proofErr w:type="spellEnd"/>
      <w:r>
        <w:rPr>
          <w:sz w:val="28"/>
          <w:szCs w:val="28"/>
        </w:rPr>
        <w:t xml:space="preserve"> – «солончаковая река». Таким образом, топонимика села отражает как ландшафтные особенности системы расселения – в основном на возвышенностях, холмах; так и социальную структуру общества – родовую организацию. Нашла свое отражение в топонимике и характеристика флоры. </w:t>
      </w:r>
    </w:p>
    <w:p w14:paraId="6AA9C6AB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7" w:name="_1t3h5sf" w:colFirst="0" w:colLast="0"/>
      <w:bookmarkEnd w:id="7"/>
      <w:r>
        <w:rPr>
          <w:b/>
          <w:sz w:val="28"/>
          <w:szCs w:val="28"/>
        </w:rPr>
        <w:t>Третий параграф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Из истории изучения села</w:t>
      </w:r>
      <w:r>
        <w:rPr>
          <w:sz w:val="28"/>
          <w:szCs w:val="28"/>
        </w:rPr>
        <w:t xml:space="preserve">» представляет собой краткий историографический обзор, который раскрывает вопросы археологического исследования в селе в XX в. Отдельные археологические находки на территории села делались регулярно. Найденные вещи сдавались в музей. Здесь присутствуют находки от неолита до позднего средневековья. </w:t>
      </w:r>
    </w:p>
    <w:p w14:paraId="0E3770FE" w14:textId="7C68AE9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Но большую заслугу в археологическое исследование села внес М.М. </w:t>
      </w:r>
      <w:proofErr w:type="spellStart"/>
      <w:r>
        <w:rPr>
          <w:sz w:val="28"/>
          <w:szCs w:val="28"/>
        </w:rPr>
        <w:t>Трапш</w:t>
      </w:r>
      <w:proofErr w:type="spellEnd"/>
      <w:r>
        <w:rPr>
          <w:sz w:val="28"/>
          <w:szCs w:val="28"/>
        </w:rPr>
        <w:t xml:space="preserve">. В 1948–1952 гг. он исследовал широко известный в науке </w:t>
      </w:r>
      <w:proofErr w:type="spellStart"/>
      <w:r>
        <w:rPr>
          <w:sz w:val="28"/>
          <w:szCs w:val="28"/>
        </w:rPr>
        <w:t>Куланурхвский</w:t>
      </w:r>
      <w:proofErr w:type="spellEnd"/>
      <w:r>
        <w:rPr>
          <w:sz w:val="28"/>
          <w:szCs w:val="28"/>
        </w:rPr>
        <w:t xml:space="preserve"> могильник эпохи поздней бронзы и раннего железа. Могильник обнаружен на холме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>. В результате раскопок было вскрыто двенадцать погребений</w:t>
      </w:r>
      <w:r w:rsidR="001E13D8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одно конское. Захоронения были совершены в простых грунтовых ямах без каких-либо каменных или других сооружений. Девять погребений содержали металлический инвентарь колхидской культуры, а остальные</w:t>
      </w:r>
      <w:r w:rsidR="004B769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типично скифский. Таким образом, </w:t>
      </w:r>
      <w:proofErr w:type="spellStart"/>
      <w:r>
        <w:rPr>
          <w:sz w:val="28"/>
          <w:szCs w:val="28"/>
        </w:rPr>
        <w:t>Куланурхвский</w:t>
      </w:r>
      <w:proofErr w:type="spellEnd"/>
      <w:r>
        <w:rPr>
          <w:sz w:val="28"/>
          <w:szCs w:val="28"/>
        </w:rPr>
        <w:t xml:space="preserve"> могильник подтвердил догадки ученых о существовании в Абхазии древних грунтовых захоронений. В результате исследований могильника получен большой археологический материал, заслуживающий внимания ученых. Находки, сделанные в с. </w:t>
      </w:r>
      <w:bookmarkStart w:id="8" w:name="_Hlk123228272"/>
      <w:proofErr w:type="spellStart"/>
      <w:r>
        <w:rPr>
          <w:sz w:val="28"/>
          <w:szCs w:val="28"/>
        </w:rPr>
        <w:t>Куланырхуа</w:t>
      </w:r>
      <w:bookmarkEnd w:id="8"/>
      <w:proofErr w:type="spellEnd"/>
      <w:r>
        <w:rPr>
          <w:sz w:val="28"/>
          <w:szCs w:val="28"/>
        </w:rPr>
        <w:t xml:space="preserve"> Ю.Н. Вороновым отражены в его «Археологической карте Абхазии».</w:t>
      </w:r>
    </w:p>
    <w:p w14:paraId="7FF67A6A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Начиная с 2003 г. на территории села начала работать регулярная археологическая экспедиция </w:t>
      </w:r>
      <w:proofErr w:type="spellStart"/>
      <w:r>
        <w:rPr>
          <w:sz w:val="28"/>
          <w:szCs w:val="28"/>
        </w:rPr>
        <w:t>АбИГИ</w:t>
      </w:r>
      <w:proofErr w:type="spellEnd"/>
      <w:r>
        <w:rPr>
          <w:sz w:val="28"/>
          <w:szCs w:val="28"/>
        </w:rPr>
        <w:t xml:space="preserve"> АНА под руководством автора данной работы </w:t>
      </w:r>
      <w:r>
        <w:rPr>
          <w:rFonts w:ascii="Calibri" w:eastAsia="Calibri" w:hAnsi="Calibri" w:cs="Calibri"/>
          <w:sz w:val="28"/>
          <w:szCs w:val="28"/>
        </w:rPr>
        <w:t>–</w:t>
      </w:r>
      <w:proofErr w:type="spellStart"/>
      <w:r>
        <w:rPr>
          <w:sz w:val="28"/>
          <w:szCs w:val="28"/>
        </w:rPr>
        <w:t>Хондзия</w:t>
      </w:r>
      <w:proofErr w:type="spellEnd"/>
      <w:r>
        <w:rPr>
          <w:sz w:val="28"/>
          <w:szCs w:val="28"/>
        </w:rPr>
        <w:t xml:space="preserve"> З.Г.</w:t>
      </w:r>
    </w:p>
    <w:p w14:paraId="2DC332EA" w14:textId="77777777" w:rsidR="003D13F3" w:rsidRDefault="003D13F3">
      <w:pPr>
        <w:spacing w:line="276" w:lineRule="auto"/>
        <w:ind w:right="57" w:firstLine="709"/>
        <w:rPr>
          <w:b/>
          <w:sz w:val="28"/>
          <w:szCs w:val="28"/>
        </w:rPr>
      </w:pPr>
    </w:p>
    <w:p w14:paraId="3484FEF8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Глава III. «Исследования села экспедициями </w:t>
      </w:r>
      <w:proofErr w:type="spellStart"/>
      <w:r>
        <w:rPr>
          <w:b/>
          <w:sz w:val="28"/>
          <w:szCs w:val="28"/>
        </w:rPr>
        <w:t>АбИГИ</w:t>
      </w:r>
      <w:proofErr w:type="spellEnd"/>
      <w:r>
        <w:rPr>
          <w:b/>
          <w:sz w:val="28"/>
          <w:szCs w:val="28"/>
        </w:rPr>
        <w:t xml:space="preserve"> АНА»</w:t>
      </w:r>
    </w:p>
    <w:p w14:paraId="6D364044" w14:textId="2149A491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9" w:name="_4d34og8" w:colFirst="0" w:colLast="0"/>
      <w:bookmarkEnd w:id="9"/>
      <w:r>
        <w:rPr>
          <w:sz w:val="28"/>
          <w:szCs w:val="28"/>
        </w:rPr>
        <w:t>Глава, посвящённая исследованиям, проведённым автором в селе</w:t>
      </w:r>
      <w:r w:rsidR="004337F2" w:rsidRPr="004337F2">
        <w:rPr>
          <w:sz w:val="28"/>
          <w:szCs w:val="28"/>
        </w:rPr>
        <w:t xml:space="preserve"> </w:t>
      </w:r>
      <w:proofErr w:type="spellStart"/>
      <w:r w:rsidR="004337F2" w:rsidRPr="004337F2"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, построена по территориальному принципу. Она состоит из пяти параграфов, каждый из которых представляет собой описание археологических раскопок в конкретном поселке, входящем </w:t>
      </w:r>
      <w:proofErr w:type="gramStart"/>
      <w:r>
        <w:rPr>
          <w:sz w:val="28"/>
          <w:szCs w:val="28"/>
        </w:rPr>
        <w:t>в</w:t>
      </w:r>
      <w:r w:rsidR="0044515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села. </w:t>
      </w:r>
      <w:r>
        <w:rPr>
          <w:b/>
          <w:sz w:val="28"/>
          <w:szCs w:val="28"/>
        </w:rPr>
        <w:t xml:space="preserve">Первый параграф «Холм </w:t>
      </w:r>
      <w:proofErr w:type="spellStart"/>
      <w:r>
        <w:rPr>
          <w:b/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». На возвышенном участке холма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 в 2008 году нами были обнаружены позднеантичные и раннесредневековые памятники с жилищами и могильниками II – VI веков н.э., где были зафиксированы обряды захоронения и материальная культура, идентичная с «</w:t>
      </w:r>
      <w:proofErr w:type="spellStart"/>
      <w:r>
        <w:rPr>
          <w:sz w:val="28"/>
          <w:szCs w:val="28"/>
        </w:rPr>
        <w:t>Цебельдинской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культурой».  Работы велись на 6 участках, исследовано было 8 памятников: 5 могильников и 3 поселения. Хронологически памятники относятся к периоду поздней бронзы – поздней античности – раннему средневековью. Наблюдается взаимосвязь культур во времени.</w:t>
      </w:r>
    </w:p>
    <w:p w14:paraId="554C582E" w14:textId="21DEE530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0" w:name="_2s8eyo1" w:colFirst="0" w:colLast="0"/>
      <w:bookmarkEnd w:id="10"/>
      <w:r>
        <w:rPr>
          <w:b/>
          <w:sz w:val="28"/>
          <w:szCs w:val="28"/>
        </w:rPr>
        <w:t xml:space="preserve">Второй параграф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Поселок </w:t>
      </w:r>
      <w:proofErr w:type="spellStart"/>
      <w:r>
        <w:rPr>
          <w:b/>
          <w:sz w:val="28"/>
          <w:szCs w:val="28"/>
        </w:rPr>
        <w:t>Тасракуа</w:t>
      </w:r>
      <w:proofErr w:type="spellEnd"/>
      <w:r>
        <w:rPr>
          <w:sz w:val="28"/>
          <w:szCs w:val="28"/>
        </w:rPr>
        <w:t xml:space="preserve">» посвящен работам на двух холмах, составляющих данный поселок: </w:t>
      </w:r>
      <w:proofErr w:type="spellStart"/>
      <w:r>
        <w:rPr>
          <w:sz w:val="28"/>
          <w:szCs w:val="28"/>
        </w:rPr>
        <w:t>Ауархуа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Лакунарху</w:t>
      </w:r>
      <w:proofErr w:type="spellEnd"/>
      <w:r>
        <w:rPr>
          <w:sz w:val="28"/>
          <w:szCs w:val="28"/>
        </w:rPr>
        <w:t xml:space="preserve">. В 2013 году поступило сообщение о грабительских раскопках в с.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и его окрестностях, в частности с. </w:t>
      </w:r>
      <w:proofErr w:type="spellStart"/>
      <w:r>
        <w:rPr>
          <w:sz w:val="28"/>
          <w:szCs w:val="28"/>
        </w:rPr>
        <w:t>Абгархука</w:t>
      </w:r>
      <w:proofErr w:type="spellEnd"/>
      <w:r>
        <w:rPr>
          <w:sz w:val="28"/>
          <w:szCs w:val="28"/>
        </w:rPr>
        <w:t xml:space="preserve"> пос. </w:t>
      </w:r>
      <w:proofErr w:type="spellStart"/>
      <w:r>
        <w:rPr>
          <w:sz w:val="28"/>
          <w:szCs w:val="28"/>
        </w:rPr>
        <w:t>Ауархуа</w:t>
      </w:r>
      <w:proofErr w:type="spellEnd"/>
      <w:r>
        <w:rPr>
          <w:sz w:val="28"/>
          <w:szCs w:val="28"/>
        </w:rPr>
        <w:t xml:space="preserve"> Гудаутского района. Отрядом </w:t>
      </w:r>
      <w:r w:rsidR="00C745C2">
        <w:rPr>
          <w:sz w:val="28"/>
          <w:szCs w:val="28"/>
        </w:rPr>
        <w:t>а</w:t>
      </w:r>
      <w:r>
        <w:rPr>
          <w:sz w:val="28"/>
          <w:szCs w:val="28"/>
        </w:rPr>
        <w:t xml:space="preserve">бхазских археологов были обследованы вышеупомянутые села и прилегающие к ним территории. </w:t>
      </w:r>
    </w:p>
    <w:p w14:paraId="6CDFB0B4" w14:textId="62A29833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Был выявлен ряд грабительских раскопо</w:t>
      </w:r>
      <w:r w:rsidR="005E217D">
        <w:rPr>
          <w:sz w:val="28"/>
          <w:szCs w:val="28"/>
        </w:rPr>
        <w:t>в</w:t>
      </w:r>
      <w:r>
        <w:rPr>
          <w:sz w:val="28"/>
          <w:szCs w:val="28"/>
        </w:rPr>
        <w:t xml:space="preserve">, в частности, на территории известного науке памятника, так называемого </w:t>
      </w:r>
      <w:proofErr w:type="spellStart"/>
      <w:r>
        <w:rPr>
          <w:sz w:val="28"/>
          <w:szCs w:val="28"/>
        </w:rPr>
        <w:t>Куланурхвского</w:t>
      </w:r>
      <w:proofErr w:type="spellEnd"/>
      <w:r>
        <w:rPr>
          <w:sz w:val="28"/>
          <w:szCs w:val="28"/>
        </w:rPr>
        <w:t xml:space="preserve"> некрополя, </w:t>
      </w:r>
      <w:r w:rsidR="005E217D">
        <w:rPr>
          <w:sz w:val="28"/>
          <w:szCs w:val="28"/>
        </w:rPr>
        <w:t>(</w:t>
      </w:r>
      <w:r>
        <w:rPr>
          <w:sz w:val="28"/>
          <w:szCs w:val="28"/>
        </w:rPr>
        <w:t xml:space="preserve">раскопки М.М. </w:t>
      </w:r>
      <w:proofErr w:type="spellStart"/>
      <w:r>
        <w:rPr>
          <w:sz w:val="28"/>
          <w:szCs w:val="28"/>
        </w:rPr>
        <w:t>Трапша</w:t>
      </w:r>
      <w:proofErr w:type="spellEnd"/>
      <w:r w:rsidR="005E217D">
        <w:rPr>
          <w:sz w:val="28"/>
          <w:szCs w:val="28"/>
        </w:rPr>
        <w:t>)</w:t>
      </w:r>
      <w:r>
        <w:rPr>
          <w:sz w:val="28"/>
          <w:szCs w:val="28"/>
        </w:rPr>
        <w:t xml:space="preserve">. Здесь грабителями был заложен раскоп 3х3 м. С отвала </w:t>
      </w:r>
      <w:r w:rsidR="00C745C2">
        <w:rPr>
          <w:sz w:val="28"/>
          <w:szCs w:val="28"/>
        </w:rPr>
        <w:t>нами</w:t>
      </w:r>
      <w:r>
        <w:rPr>
          <w:sz w:val="28"/>
          <w:szCs w:val="28"/>
        </w:rPr>
        <w:t xml:space="preserve"> были собраны обломки керамических </w:t>
      </w:r>
      <w:r w:rsidRPr="005E217D">
        <w:rPr>
          <w:sz w:val="28"/>
          <w:szCs w:val="28"/>
        </w:rPr>
        <w:t>сосудов эпохи поздней бронзы.</w:t>
      </w:r>
      <w:r>
        <w:rPr>
          <w:sz w:val="28"/>
          <w:szCs w:val="28"/>
        </w:rPr>
        <w:t xml:space="preserve"> </w:t>
      </w:r>
    </w:p>
    <w:p w14:paraId="5C8ADAFB" w14:textId="10039B78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1" w:name="_17dp8vu" w:colFirst="0" w:colLast="0"/>
      <w:bookmarkEnd w:id="11"/>
      <w:r>
        <w:rPr>
          <w:sz w:val="28"/>
          <w:szCs w:val="28"/>
        </w:rPr>
        <w:t xml:space="preserve">Следующий объект, по рассказам местных жителей, находился в двух километрах от </w:t>
      </w:r>
      <w:proofErr w:type="spellStart"/>
      <w:r>
        <w:rPr>
          <w:sz w:val="28"/>
          <w:szCs w:val="28"/>
        </w:rPr>
        <w:t>Куланурхвского</w:t>
      </w:r>
      <w:proofErr w:type="spellEnd"/>
      <w:r>
        <w:rPr>
          <w:sz w:val="28"/>
          <w:szCs w:val="28"/>
        </w:rPr>
        <w:t xml:space="preserve"> некрополя, в юго-восточной части, на холме </w:t>
      </w:r>
      <w:proofErr w:type="spellStart"/>
      <w:r>
        <w:rPr>
          <w:sz w:val="28"/>
          <w:szCs w:val="28"/>
        </w:rPr>
        <w:t>Ауархуа</w:t>
      </w:r>
      <w:proofErr w:type="spellEnd"/>
      <w:r>
        <w:rPr>
          <w:sz w:val="28"/>
          <w:szCs w:val="28"/>
        </w:rPr>
        <w:t xml:space="preserve">, на границе двух сел </w:t>
      </w:r>
      <w:proofErr w:type="spellStart"/>
      <w:r>
        <w:rPr>
          <w:sz w:val="28"/>
          <w:szCs w:val="28"/>
        </w:rPr>
        <w:t>Абгархук</w:t>
      </w:r>
      <w:proofErr w:type="spellEnd"/>
      <w:r w:rsidR="005E217D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Куланурхуа</w:t>
      </w:r>
      <w:proofErr w:type="spellEnd"/>
      <w:r>
        <w:rPr>
          <w:sz w:val="28"/>
          <w:szCs w:val="28"/>
        </w:rPr>
        <w:t>. Осмотр показал, что в отвале грабительского раскопа обнаружено множество обломков бронзовых пластинок толщиной 1 мм</w:t>
      </w:r>
      <w:r w:rsidR="005E217D">
        <w:rPr>
          <w:sz w:val="28"/>
          <w:szCs w:val="28"/>
        </w:rPr>
        <w:t>.</w:t>
      </w:r>
      <w:r>
        <w:rPr>
          <w:sz w:val="28"/>
          <w:szCs w:val="28"/>
        </w:rPr>
        <w:t xml:space="preserve"> сосуда. </w:t>
      </w:r>
      <w:r w:rsidR="005E21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доследовани</w:t>
      </w:r>
      <w:r w:rsidR="005E217D">
        <w:rPr>
          <w:sz w:val="28"/>
          <w:szCs w:val="28"/>
        </w:rPr>
        <w:t>й</w:t>
      </w:r>
      <w:r>
        <w:rPr>
          <w:sz w:val="28"/>
          <w:szCs w:val="28"/>
        </w:rPr>
        <w:t xml:space="preserve"> данного был обнаружен могильник </w:t>
      </w:r>
      <w:r w:rsidRPr="005E217D">
        <w:rPr>
          <w:bCs/>
          <w:sz w:val="28"/>
          <w:szCs w:val="28"/>
        </w:rPr>
        <w:t>V в</w:t>
      </w:r>
      <w:r w:rsidR="005E217D">
        <w:rPr>
          <w:bCs/>
          <w:sz w:val="28"/>
          <w:szCs w:val="28"/>
        </w:rPr>
        <w:t>.</w:t>
      </w:r>
      <w:r w:rsidRPr="005E217D">
        <w:rPr>
          <w:bCs/>
          <w:sz w:val="28"/>
          <w:szCs w:val="28"/>
        </w:rPr>
        <w:t xml:space="preserve"> до н.э.</w:t>
      </w:r>
    </w:p>
    <w:p w14:paraId="55FFB71C" w14:textId="3F6AE75F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2" w:name="_3rdcrjn" w:colFirst="0" w:colLast="0"/>
      <w:bookmarkEnd w:id="12"/>
      <w:r>
        <w:rPr>
          <w:b/>
          <w:sz w:val="28"/>
          <w:szCs w:val="28"/>
        </w:rPr>
        <w:t xml:space="preserve">Третий параграф «Холм </w:t>
      </w:r>
      <w:proofErr w:type="spellStart"/>
      <w:r>
        <w:rPr>
          <w:b/>
          <w:sz w:val="28"/>
          <w:szCs w:val="28"/>
        </w:rPr>
        <w:t>Адегуара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отражает результаты работ </w:t>
      </w:r>
      <w:r w:rsidR="008F1638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поселке. Сам холм расположен параллельно холму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 на 1 км</w:t>
      </w:r>
      <w:r w:rsidR="008F1638">
        <w:rPr>
          <w:sz w:val="28"/>
          <w:szCs w:val="28"/>
        </w:rPr>
        <w:t>.</w:t>
      </w:r>
      <w:r>
        <w:rPr>
          <w:sz w:val="28"/>
          <w:szCs w:val="28"/>
        </w:rPr>
        <w:t xml:space="preserve"> севернее и отделен от него р. </w:t>
      </w:r>
      <w:proofErr w:type="spellStart"/>
      <w:r>
        <w:rPr>
          <w:sz w:val="28"/>
          <w:szCs w:val="28"/>
        </w:rPr>
        <w:t>Адзага</w:t>
      </w:r>
      <w:proofErr w:type="spellEnd"/>
      <w:r>
        <w:rPr>
          <w:sz w:val="28"/>
          <w:szCs w:val="28"/>
        </w:rPr>
        <w:t>. Холм невысокий: высота над уровнем моря</w:t>
      </w:r>
      <w:r w:rsidR="008F1638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95 м. Здесь зафиксировано три памятника: погребение VI – V вв. до н.э. и погребение и жилище V в. н.э.</w:t>
      </w:r>
    </w:p>
    <w:p w14:paraId="4E20848A" w14:textId="7FB4726B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3" w:name="_26in1rg" w:colFirst="0" w:colLast="0"/>
      <w:bookmarkEnd w:id="13"/>
      <w:r>
        <w:rPr>
          <w:b/>
          <w:sz w:val="28"/>
          <w:szCs w:val="28"/>
        </w:rPr>
        <w:t>Четвертый параграф «</w:t>
      </w:r>
      <w:proofErr w:type="spellStart"/>
      <w:r>
        <w:rPr>
          <w:b/>
          <w:sz w:val="28"/>
          <w:szCs w:val="28"/>
        </w:rPr>
        <w:t>Аджкаца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представляет работы на самом северном и самом высоком холме села (273 м). Но обнаруженные здесь памятники расположены на его южных и восточных склонах, на высоте 180 – 156 м. В результате исследования склона горы </w:t>
      </w:r>
      <w:proofErr w:type="spellStart"/>
      <w:r>
        <w:rPr>
          <w:sz w:val="28"/>
          <w:szCs w:val="28"/>
        </w:rPr>
        <w:t>Аджирхуа</w:t>
      </w:r>
      <w:proofErr w:type="spellEnd"/>
      <w:r>
        <w:rPr>
          <w:sz w:val="28"/>
          <w:szCs w:val="28"/>
        </w:rPr>
        <w:t xml:space="preserve">, местечка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 получены выводы о наличии железной руды на площади более трех гектаров.</w:t>
      </w:r>
    </w:p>
    <w:p w14:paraId="50897407" w14:textId="2B5F98EA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4" w:name="_lnxbz9" w:colFirst="0" w:colLast="0"/>
      <w:bookmarkEnd w:id="14"/>
      <w:r>
        <w:rPr>
          <w:sz w:val="28"/>
          <w:szCs w:val="28"/>
        </w:rPr>
        <w:t xml:space="preserve">Шурфовка территории показала, что почва состоит из конгломерата. По цвету грунт темно-серый, местами цвет ржавчины. На плоскогорье хорошо заметны отдельные бугорки. Возможно, эти небольшие возвышенности являются плавильными печами. </w:t>
      </w:r>
      <w:r w:rsidR="008B797D">
        <w:rPr>
          <w:sz w:val="28"/>
          <w:szCs w:val="28"/>
        </w:rPr>
        <w:t>Таким образом, можно говорить об о</w:t>
      </w:r>
      <w:r>
        <w:rPr>
          <w:sz w:val="28"/>
          <w:szCs w:val="28"/>
        </w:rPr>
        <w:t>бнаружен</w:t>
      </w:r>
      <w:r w:rsidR="008B797D">
        <w:rPr>
          <w:sz w:val="28"/>
          <w:szCs w:val="28"/>
        </w:rPr>
        <w:t>ии</w:t>
      </w:r>
      <w:r>
        <w:rPr>
          <w:sz w:val="28"/>
          <w:szCs w:val="28"/>
        </w:rPr>
        <w:t xml:space="preserve"> след</w:t>
      </w:r>
      <w:r w:rsidR="008B797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B797D">
        <w:rPr>
          <w:sz w:val="28"/>
          <w:szCs w:val="28"/>
        </w:rPr>
        <w:t>металлургического производства. Местное население занималось</w:t>
      </w:r>
      <w:r>
        <w:rPr>
          <w:sz w:val="28"/>
          <w:szCs w:val="28"/>
        </w:rPr>
        <w:t xml:space="preserve"> выплавкой железной руды в позднеантичный и раннесредневековый период</w:t>
      </w:r>
      <w:r w:rsidR="008B797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4351ED6" w14:textId="72D680EB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5" w:name="_35nkun2" w:colFirst="0" w:colLast="0"/>
      <w:bookmarkEnd w:id="15"/>
      <w:r>
        <w:rPr>
          <w:sz w:val="28"/>
          <w:szCs w:val="28"/>
        </w:rPr>
        <w:t>На южном склоне этого же холма, на высоте 156 м</w:t>
      </w:r>
      <w:r w:rsidR="008B797D">
        <w:rPr>
          <w:sz w:val="28"/>
          <w:szCs w:val="28"/>
        </w:rPr>
        <w:t>.</w:t>
      </w:r>
      <w:r>
        <w:rPr>
          <w:sz w:val="28"/>
          <w:szCs w:val="28"/>
        </w:rPr>
        <w:t xml:space="preserve"> над уровнем моря находятся достаточно хорошо сохранившиеся развалины храма. </w:t>
      </w:r>
      <w:r w:rsidR="008B797D">
        <w:rPr>
          <w:sz w:val="28"/>
          <w:szCs w:val="28"/>
        </w:rPr>
        <w:t>Обнаружено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каменное перекрытие, поддерживаемое тремя арочными сводами. Храм однонефный, с полукруглой апсидой, прямоугольной снаружи. Размеры внутреннего пространства храма: длина – 6,65 м</w:t>
      </w:r>
      <w:r w:rsidR="00445153">
        <w:rPr>
          <w:sz w:val="28"/>
          <w:szCs w:val="28"/>
        </w:rPr>
        <w:t>.</w:t>
      </w:r>
      <w:r>
        <w:rPr>
          <w:sz w:val="28"/>
          <w:szCs w:val="28"/>
        </w:rPr>
        <w:t>, ширина – 4 м</w:t>
      </w:r>
      <w:r w:rsidR="00445153">
        <w:rPr>
          <w:sz w:val="28"/>
          <w:szCs w:val="28"/>
        </w:rPr>
        <w:t>.</w:t>
      </w:r>
      <w:r>
        <w:rPr>
          <w:sz w:val="28"/>
          <w:szCs w:val="28"/>
        </w:rPr>
        <w:t xml:space="preserve">, высота – 5,44 м. </w:t>
      </w:r>
    </w:p>
    <w:p w14:paraId="44ECDFF8" w14:textId="2A1CB6FA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Вход в храм расположен с западной стороны. В центре апсиды имеется окно шириной 0,5 м</w:t>
      </w:r>
      <w:r w:rsidR="00445153">
        <w:rPr>
          <w:sz w:val="28"/>
          <w:szCs w:val="28"/>
        </w:rPr>
        <w:t>.</w:t>
      </w:r>
      <w:r>
        <w:rPr>
          <w:sz w:val="28"/>
          <w:szCs w:val="28"/>
        </w:rPr>
        <w:t xml:space="preserve"> и высотой 1,5 м. Справа от окна, на стыке северной стены и стены с апсидой, имеется ниша, в которую встроен керамический сосуд – голосник. </w:t>
      </w:r>
    </w:p>
    <w:p w14:paraId="4E58F9F8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6" w:name="_1ksv4uv" w:colFirst="0" w:colLast="0"/>
      <w:bookmarkEnd w:id="16"/>
      <w:r>
        <w:rPr>
          <w:sz w:val="28"/>
          <w:szCs w:val="28"/>
        </w:rPr>
        <w:t xml:space="preserve">Южная стена фактически разрушена, завалы камней лежат на земле. Был ли вход с южной стороны, без раскопок и анализа фундамента определить невозможно. Храм обнесен каменной оградой, сохранившейся по периметру храма, на уровне земной поверхности. В строительстве храма использовалась бутовая технология с двухсторонней облицовкой квадратами из известковых пород. Внутри храм покрыт штукатуркой. Анализ связующего раствора из кладки храма показал, что примесь песка составляет 10% (в </w:t>
      </w:r>
      <w:proofErr w:type="spellStart"/>
      <w:r>
        <w:rPr>
          <w:sz w:val="28"/>
          <w:szCs w:val="28"/>
        </w:rPr>
        <w:t>апсидной</w:t>
      </w:r>
      <w:proofErr w:type="spellEnd"/>
      <w:r>
        <w:rPr>
          <w:sz w:val="28"/>
          <w:szCs w:val="28"/>
        </w:rPr>
        <w:t xml:space="preserve"> части) – 22% (в наружной части у западного входа).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Наличие разных типов раствора может свидетельствовать о различных этапах перестройки или ремонта.</w:t>
      </w:r>
    </w:p>
    <w:p w14:paraId="467A86DF" w14:textId="58BC19F3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7" w:name="_44sinio" w:colFirst="0" w:colLast="0"/>
      <w:bookmarkEnd w:id="17"/>
      <w:r>
        <w:rPr>
          <w:b/>
          <w:sz w:val="28"/>
          <w:szCs w:val="28"/>
        </w:rPr>
        <w:t>Пятый параграф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color w:val="0D0D0D"/>
          <w:sz w:val="28"/>
          <w:szCs w:val="28"/>
        </w:rPr>
        <w:t xml:space="preserve">Поселок </w:t>
      </w:r>
      <w:proofErr w:type="spellStart"/>
      <w:r>
        <w:rPr>
          <w:b/>
          <w:color w:val="0D0D0D"/>
          <w:sz w:val="28"/>
          <w:szCs w:val="28"/>
        </w:rPr>
        <w:t>Цвижаарху</w:t>
      </w:r>
      <w:proofErr w:type="spellEnd"/>
      <w:r>
        <w:rPr>
          <w:b/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посвящен результатам археологическ</w:t>
      </w:r>
      <w:r w:rsidR="008B797D">
        <w:rPr>
          <w:sz w:val="28"/>
          <w:szCs w:val="28"/>
        </w:rPr>
        <w:t>их</w:t>
      </w:r>
      <w:r>
        <w:rPr>
          <w:sz w:val="28"/>
          <w:szCs w:val="28"/>
        </w:rPr>
        <w:t xml:space="preserve"> наблюдени</w:t>
      </w:r>
      <w:r w:rsidR="008B797D">
        <w:rPr>
          <w:sz w:val="28"/>
          <w:szCs w:val="28"/>
        </w:rPr>
        <w:t>й</w:t>
      </w:r>
      <w:r>
        <w:rPr>
          <w:sz w:val="28"/>
          <w:szCs w:val="28"/>
        </w:rPr>
        <w:t xml:space="preserve"> при строительных работах на участке </w:t>
      </w:r>
      <w:r>
        <w:rPr>
          <w:color w:val="0D0D0D"/>
          <w:sz w:val="28"/>
          <w:szCs w:val="28"/>
        </w:rPr>
        <w:t xml:space="preserve">братьев </w:t>
      </w:r>
      <w:proofErr w:type="spellStart"/>
      <w:r>
        <w:rPr>
          <w:color w:val="0D0D0D"/>
          <w:sz w:val="28"/>
          <w:szCs w:val="28"/>
        </w:rPr>
        <w:t>Гочуа</w:t>
      </w:r>
      <w:proofErr w:type="spellEnd"/>
      <w:r>
        <w:rPr>
          <w:color w:val="0D0D0D"/>
          <w:sz w:val="28"/>
          <w:szCs w:val="28"/>
        </w:rPr>
        <w:t>. Здесь было обнаружен</w:t>
      </w:r>
      <w:r w:rsidR="008B797D">
        <w:rPr>
          <w:color w:val="0D0D0D"/>
          <w:sz w:val="28"/>
          <w:szCs w:val="28"/>
        </w:rPr>
        <w:t xml:space="preserve"> материал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highlight w:val="white"/>
        </w:rPr>
        <w:t>VI в. до н.</w:t>
      </w:r>
      <w:r w:rsidR="00445153">
        <w:rPr>
          <w:color w:val="0D0D0D"/>
          <w:sz w:val="28"/>
          <w:szCs w:val="28"/>
          <w:highlight w:val="white"/>
        </w:rPr>
        <w:t xml:space="preserve"> </w:t>
      </w:r>
      <w:r>
        <w:rPr>
          <w:color w:val="0D0D0D"/>
          <w:sz w:val="28"/>
          <w:szCs w:val="28"/>
          <w:highlight w:val="white"/>
        </w:rPr>
        <w:t>э., представленны</w:t>
      </w:r>
      <w:r w:rsidR="00445153">
        <w:rPr>
          <w:color w:val="0D0D0D"/>
          <w:sz w:val="28"/>
          <w:szCs w:val="28"/>
          <w:highlight w:val="white"/>
        </w:rPr>
        <w:t>й</w:t>
      </w:r>
      <w:r>
        <w:rPr>
          <w:color w:val="0D0D0D"/>
          <w:sz w:val="28"/>
          <w:szCs w:val="28"/>
          <w:highlight w:val="white"/>
        </w:rPr>
        <w:t xml:space="preserve"> фрагментами костей и прекрасной сохранности </w:t>
      </w:r>
      <w:r w:rsidR="00445153">
        <w:rPr>
          <w:color w:val="0D0D0D"/>
          <w:sz w:val="28"/>
          <w:szCs w:val="28"/>
          <w:highlight w:val="white"/>
        </w:rPr>
        <w:t xml:space="preserve">железного </w:t>
      </w:r>
      <w:r>
        <w:rPr>
          <w:color w:val="0D0D0D"/>
          <w:sz w:val="28"/>
          <w:szCs w:val="28"/>
          <w:highlight w:val="white"/>
        </w:rPr>
        <w:t xml:space="preserve">кинжала скифского типа с обвитой бронзовой проволокой рукоятью. </w:t>
      </w:r>
    </w:p>
    <w:p w14:paraId="6594E271" w14:textId="193F88EC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Глава IV. «Особенности расселения в селе </w:t>
      </w:r>
      <w:proofErr w:type="spellStart"/>
      <w:r>
        <w:rPr>
          <w:b/>
          <w:sz w:val="28"/>
          <w:szCs w:val="28"/>
        </w:rPr>
        <w:t>Куланырхуа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посвящена анализу материал</w:t>
      </w:r>
      <w:r w:rsidR="00445153">
        <w:rPr>
          <w:sz w:val="28"/>
          <w:szCs w:val="28"/>
        </w:rPr>
        <w:t>ов</w:t>
      </w:r>
      <w:r>
        <w:rPr>
          <w:sz w:val="28"/>
          <w:szCs w:val="28"/>
        </w:rPr>
        <w:t>, полученн</w:t>
      </w:r>
      <w:r w:rsidR="00445153">
        <w:rPr>
          <w:sz w:val="28"/>
          <w:szCs w:val="28"/>
        </w:rPr>
        <w:t>ых</w:t>
      </w:r>
      <w:r>
        <w:rPr>
          <w:sz w:val="28"/>
          <w:szCs w:val="28"/>
        </w:rPr>
        <w:t xml:space="preserve"> в ходе полевых работ</w:t>
      </w:r>
      <w:r w:rsidR="00445153">
        <w:rPr>
          <w:sz w:val="28"/>
          <w:szCs w:val="28"/>
        </w:rPr>
        <w:t>, проведенных</w:t>
      </w:r>
      <w:r>
        <w:rPr>
          <w:sz w:val="28"/>
          <w:szCs w:val="28"/>
        </w:rPr>
        <w:t xml:space="preserve"> автор</w:t>
      </w:r>
      <w:r w:rsidR="00445153">
        <w:rPr>
          <w:sz w:val="28"/>
          <w:szCs w:val="28"/>
        </w:rPr>
        <w:t>ом</w:t>
      </w:r>
      <w:r>
        <w:rPr>
          <w:sz w:val="28"/>
          <w:szCs w:val="28"/>
        </w:rPr>
        <w:t xml:space="preserve">. Глава состоит из двух параграфов. </w:t>
      </w:r>
    </w:p>
    <w:p w14:paraId="1BBFE331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18" w:name="_2jxsxqh" w:colFirst="0" w:colLast="0"/>
      <w:bookmarkEnd w:id="18"/>
      <w:r>
        <w:rPr>
          <w:b/>
          <w:sz w:val="28"/>
          <w:szCs w:val="28"/>
        </w:rPr>
        <w:t>Первый параграф «Методы исследования анализа особенностей расселения»</w:t>
      </w:r>
      <w:r>
        <w:rPr>
          <w:sz w:val="28"/>
          <w:szCs w:val="28"/>
        </w:rPr>
        <w:t xml:space="preserve"> дает общую характеристику применяемых методов исследования и вводит в краткую историю применения ГИС-технологий и пространственного анализа в археологии, как на просторах бывшего СССР, так и на западе. </w:t>
      </w:r>
    </w:p>
    <w:p w14:paraId="2B7B95FC" w14:textId="0E09FAFA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Использование геоинформационных методов в археологии началось в конце XX вв. Первые попытки применить вычислительную технику для работы с пространственным анализом были предприняты еще в начале 1960-х гг.: успешно работающая географическая система была создана Р.</w:t>
      </w:r>
      <w:r w:rsidR="00AB6D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Томлисоном</w:t>
      </w:r>
      <w:proofErr w:type="spellEnd"/>
      <w:r>
        <w:rPr>
          <w:sz w:val="28"/>
          <w:szCs w:val="28"/>
        </w:rPr>
        <w:t xml:space="preserve"> для использования в управлении земельными ресурсами Канады (</w:t>
      </w:r>
      <w:proofErr w:type="spellStart"/>
      <w:r>
        <w:rPr>
          <w:sz w:val="28"/>
          <w:szCs w:val="28"/>
        </w:rPr>
        <w:t>Требелева</w:t>
      </w:r>
      <w:proofErr w:type="spellEnd"/>
      <w:r>
        <w:rPr>
          <w:sz w:val="28"/>
          <w:szCs w:val="28"/>
        </w:rPr>
        <w:t xml:space="preserve"> Г.В. 2005: 32; </w:t>
      </w:r>
      <w:proofErr w:type="spellStart"/>
      <w:r>
        <w:rPr>
          <w:sz w:val="28"/>
          <w:szCs w:val="28"/>
        </w:rPr>
        <w:t>Tomlison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R.</w:t>
      </w:r>
      <w:proofErr w:type="gramStart"/>
      <w:r>
        <w:rPr>
          <w:sz w:val="28"/>
          <w:szCs w:val="28"/>
        </w:rPr>
        <w:t>F.andetc</w:t>
      </w:r>
      <w:proofErr w:type="spellEnd"/>
      <w:proofErr w:type="gramEnd"/>
      <w:r>
        <w:rPr>
          <w:sz w:val="28"/>
          <w:szCs w:val="28"/>
        </w:rPr>
        <w:t xml:space="preserve">. 1976). Вскоре после этого были созданы еще две геосистемы: в Нью-Йорке и в Миннесоте. Но широкого применения эти ГИС не получили, так как по техническим причинам оказались не очень удачными. </w:t>
      </w:r>
    </w:p>
    <w:p w14:paraId="3F35AD74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Переворот в области применения ГИС-технологий произошел в начале 1980-х гг., после создания и выпуска Институтом исследования систем окружающей среды (ESRI) первой коммерческой ГИС – ARC/INFO. Представление ГИС археологическому сообществу произошло в 1985 г., почти одновременно в США и Великобритании.  (</w:t>
      </w:r>
      <w:proofErr w:type="spellStart"/>
      <w:r>
        <w:rPr>
          <w:sz w:val="28"/>
          <w:szCs w:val="28"/>
        </w:rPr>
        <w:t>Требелева</w:t>
      </w:r>
      <w:proofErr w:type="spellEnd"/>
      <w:r>
        <w:rPr>
          <w:sz w:val="28"/>
          <w:szCs w:val="28"/>
        </w:rPr>
        <w:t xml:space="preserve"> 2005: 32).</w:t>
      </w:r>
    </w:p>
    <w:p w14:paraId="094C0ADE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Постепенно сформировалось три основных направления применения ГИС-технологий в археологии:</w:t>
      </w:r>
    </w:p>
    <w:p w14:paraId="4549A450" w14:textId="77777777" w:rsidR="003D13F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культурного наследия: в этом случае ГИС позволяет работать с базами археологических и географических данных, обеспечивая точную локализацию объекта на местности и строгий учет, а также прогнозировать местоположение археологических памятников.</w:t>
      </w:r>
    </w:p>
    <w:p w14:paraId="35317DB6" w14:textId="77777777" w:rsidR="003D13F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Извлечение исторической информации из распределения археологических объектов на местности путем их моделирования. Использование аналитического инструментария, заложенного в ГИС, позволяет классифицировать памятники и проводить пространственный анализ.</w:t>
      </w:r>
    </w:p>
    <w:p w14:paraId="46B07121" w14:textId="77777777" w:rsidR="003D13F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Мультидисциплинарное исследования в рамках ландшафтной археологии, под которой понимается изучение археологических данных во взаимоотношении природных, социальных факторов.</w:t>
      </w:r>
    </w:p>
    <w:p w14:paraId="79F0D9CC" w14:textId="77777777" w:rsidR="003D13F3" w:rsidRDefault="000000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Предлагаемое диссертационное исследование укладывается в первое и второе направления. В российской археологии методы пространственного анализа успешно применялись В.Б. Ковалевской (Ковалевская 1984) и Г.Е. Афанасьевым (Афанасьев 1993) при анализе системы расселения алан и Я.М. </w:t>
      </w:r>
      <w:proofErr w:type="spellStart"/>
      <w:r>
        <w:rPr>
          <w:sz w:val="28"/>
          <w:szCs w:val="28"/>
        </w:rPr>
        <w:t>Паромовым</w:t>
      </w:r>
      <w:proofErr w:type="spellEnd"/>
      <w:r>
        <w:rPr>
          <w:sz w:val="28"/>
          <w:szCs w:val="28"/>
        </w:rPr>
        <w:t xml:space="preserve"> при анализе системы расселения на Таманском полуострове (Паромов 1992; Паромов 1993; Паромов 1994; Паромов 1995). А уже пространственный анализ с помощью ГИС-технологий: </w:t>
      </w:r>
      <w:proofErr w:type="spellStart"/>
      <w:r>
        <w:rPr>
          <w:sz w:val="28"/>
          <w:szCs w:val="28"/>
        </w:rPr>
        <w:t>Требелевой</w:t>
      </w:r>
      <w:proofErr w:type="spellEnd"/>
      <w:r>
        <w:rPr>
          <w:sz w:val="28"/>
          <w:szCs w:val="28"/>
        </w:rPr>
        <w:t xml:space="preserve"> Г.В., на примере Боспорского царства (</w:t>
      </w:r>
      <w:proofErr w:type="spellStart"/>
      <w:r>
        <w:rPr>
          <w:sz w:val="28"/>
          <w:szCs w:val="28"/>
        </w:rPr>
        <w:t>Требелева</w:t>
      </w:r>
      <w:proofErr w:type="spellEnd"/>
      <w:r>
        <w:rPr>
          <w:sz w:val="28"/>
          <w:szCs w:val="28"/>
        </w:rPr>
        <w:t xml:space="preserve"> 2005), Коробовым Д.С. на примере Кисловодской котловины (Коробов 2014). </w:t>
      </w:r>
    </w:p>
    <w:p w14:paraId="27E06D02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Методика археологического исследования с помощью ГИС-технологий предполагает два основных этапа:</w:t>
      </w:r>
    </w:p>
    <w:p w14:paraId="67C2AFFA" w14:textId="77777777" w:rsidR="003D13F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Собственно, создание ГИС-системы, т.е. картографирование памятников, ландшафта, создание и заполнение баз данных.</w:t>
      </w:r>
    </w:p>
    <w:p w14:paraId="32E60A40" w14:textId="77777777" w:rsidR="003D13F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Аналитический, состоящий из классификации данных и анализа результатов картографирования.</w:t>
      </w:r>
    </w:p>
    <w:p w14:paraId="3E23F977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качестве информационного слоя о ландшафте местности были взяты советские топографические карты и цифровая модель ландшафта местности, сгенерированная на основе </w:t>
      </w:r>
      <w:proofErr w:type="spellStart"/>
      <w:r>
        <w:rPr>
          <w:sz w:val="28"/>
          <w:szCs w:val="28"/>
        </w:rPr>
        <w:t>космоснимков</w:t>
      </w:r>
      <w:proofErr w:type="spellEnd"/>
      <w:r>
        <w:rPr>
          <w:sz w:val="28"/>
          <w:szCs w:val="28"/>
        </w:rPr>
        <w:t xml:space="preserve"> японской корпорацией ASTER.</w:t>
      </w:r>
    </w:p>
    <w:p w14:paraId="05261743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координаты были получены в ходе работ на местности с помощью портативных приемников GPSGARMIN 32. Тематические слои по памятникам представлены в виде двух слоев: точечного, где каждый памятник </w:t>
      </w:r>
      <w:r>
        <w:rPr>
          <w:sz w:val="28"/>
          <w:szCs w:val="28"/>
        </w:rPr>
        <w:lastRenderedPageBreak/>
        <w:t>представлен как точечный объект, и полигонального, где каждый памятник представлен как площадной объект по границе памятника.</w:t>
      </w:r>
    </w:p>
    <w:p w14:paraId="21570E54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плане классификаций важнейшими маркерами стали:</w:t>
      </w:r>
    </w:p>
    <w:p w14:paraId="23CD6DB5" w14:textId="77777777" w:rsidR="003D13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памятника.</w:t>
      </w:r>
    </w:p>
    <w:p w14:paraId="1AF66D48" w14:textId="77777777" w:rsidR="003D13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Датировка памятника.</w:t>
      </w:r>
    </w:p>
    <w:p w14:paraId="7ACB234B" w14:textId="77777777" w:rsidR="003D13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памятника.</w:t>
      </w:r>
    </w:p>
    <w:p w14:paraId="5E15E0AA" w14:textId="2F09C540" w:rsidR="003D13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bookmarkStart w:id="19" w:name="_z337ya" w:colFirst="0" w:colLast="0"/>
      <w:bookmarkEnd w:id="19"/>
      <w:r>
        <w:rPr>
          <w:b/>
          <w:color w:val="000000"/>
          <w:sz w:val="28"/>
          <w:szCs w:val="28"/>
        </w:rPr>
        <w:t>Во втором параграфе «Результаты анализа»</w:t>
      </w:r>
      <w:r>
        <w:rPr>
          <w:color w:val="000000"/>
          <w:sz w:val="28"/>
          <w:szCs w:val="28"/>
        </w:rPr>
        <w:t xml:space="preserve"> приводятся полученные выводы по результатам анализа в ГИС. Всего на территории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зафиксировано 19 памятников, из них 11 могильников, 6 поселений, 1 храм и 1 производственный центр. В том числе, по хронологии: 3 памятника эпохи поздней бронзы, 7 памятников – «греческого периода»: с VI в до н.э. по IV</w:t>
      </w:r>
      <w:r w:rsidR="00AB6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AB6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 н.э., 8 памятников </w:t>
      </w:r>
      <w:proofErr w:type="spellStart"/>
      <w:r>
        <w:rPr>
          <w:color w:val="000000"/>
          <w:sz w:val="28"/>
          <w:szCs w:val="28"/>
        </w:rPr>
        <w:t>цебельдинско</w:t>
      </w:r>
      <w:r w:rsidR="00AB6D3D"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AB6D3D"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и один памятник </w:t>
      </w:r>
      <w:r w:rsidR="00AB6D3D">
        <w:rPr>
          <w:color w:val="000000"/>
          <w:sz w:val="28"/>
          <w:szCs w:val="28"/>
        </w:rPr>
        <w:t xml:space="preserve">эпохи </w:t>
      </w:r>
      <w:r>
        <w:rPr>
          <w:color w:val="000000"/>
          <w:sz w:val="28"/>
          <w:szCs w:val="28"/>
        </w:rPr>
        <w:t>средневеков</w:t>
      </w:r>
      <w:r w:rsidR="00AB6D3D">
        <w:rPr>
          <w:color w:val="000000"/>
          <w:sz w:val="28"/>
          <w:szCs w:val="28"/>
        </w:rPr>
        <w:t>ья</w:t>
      </w:r>
      <w:r>
        <w:rPr>
          <w:color w:val="000000"/>
          <w:sz w:val="28"/>
          <w:szCs w:val="28"/>
        </w:rPr>
        <w:t>. Особый интерес представляет собой анализ пространственного вписывания в ландшафт памятников по отдельным хронологическим периодам, т.е. пространственно-временной анализ.</w:t>
      </w:r>
    </w:p>
    <w:p w14:paraId="0858D3AB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Учитывая, что памятники на территории села исследованы не полностью, а также что датировка многих достаточно широка, в анализе приходится допустить некоторую условность и усредненность. В целом можно выделить три основных хронологических периода:</w:t>
      </w:r>
    </w:p>
    <w:p w14:paraId="52BD0EE7" w14:textId="77777777" w:rsidR="003D13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поздней бронзы и первого проникновения железа – IX–VII вв. до н.э.;</w:t>
      </w:r>
    </w:p>
    <w:p w14:paraId="39F18E35" w14:textId="77777777" w:rsidR="003D13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«греческий период» период VI–IV вв. до н.э.;</w:t>
      </w:r>
    </w:p>
    <w:p w14:paraId="02E95C60" w14:textId="77777777" w:rsidR="003D13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поздней античности – раннего средневековья или </w:t>
      </w:r>
      <w:proofErr w:type="spellStart"/>
      <w:r>
        <w:rPr>
          <w:color w:val="000000"/>
          <w:sz w:val="28"/>
          <w:szCs w:val="28"/>
        </w:rPr>
        <w:t>цебельдинской</w:t>
      </w:r>
      <w:proofErr w:type="spellEnd"/>
      <w:r>
        <w:rPr>
          <w:color w:val="000000"/>
          <w:sz w:val="28"/>
          <w:szCs w:val="28"/>
        </w:rPr>
        <w:t xml:space="preserve"> культуры – в хронологических рамках II–VII в. н.э.</w:t>
      </w:r>
    </w:p>
    <w:p w14:paraId="4D898F8A" w14:textId="338406D6" w:rsidR="003D13F3" w:rsidRDefault="00ED5B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Обнаружен храм, который по своей типологии, скорее, относится к эпохе развитого средневековья. Однако анализ связующего раствора, взятый внутри апсиды и в наружной стене, показал, что храм был возведен не одновременно, а скорее всего, перестраивался позднее.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Поэтому условно можно допустить, что первый храм мог быть возведен и в раннем средневековье, а позднее был перестроен. </w:t>
      </w:r>
    </w:p>
    <w:p w14:paraId="3154719C" w14:textId="4305C4BA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Памятники эпохи развитого средневековья нами пока обнаружены на территории села не были. Однако наличие храма, явно по типологии относящегося к данной эпохе, однозначно показывает, что в данном селе жизнь продолжалась, и оно (село) было определённым центром жизни того общества. </w:t>
      </w:r>
      <w:r w:rsidR="00ED5BC4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ED5BC4">
        <w:rPr>
          <w:sz w:val="28"/>
          <w:szCs w:val="28"/>
        </w:rPr>
        <w:t>льзя</w:t>
      </w:r>
      <w:r>
        <w:rPr>
          <w:sz w:val="28"/>
          <w:szCs w:val="28"/>
        </w:rPr>
        <w:t xml:space="preserve"> исключ</w:t>
      </w:r>
      <w:r w:rsidR="00ED5BC4">
        <w:rPr>
          <w:sz w:val="28"/>
          <w:szCs w:val="28"/>
        </w:rPr>
        <w:t>ать</w:t>
      </w:r>
      <w:r>
        <w:rPr>
          <w:sz w:val="28"/>
          <w:szCs w:val="28"/>
        </w:rPr>
        <w:t xml:space="preserve">, что </w:t>
      </w:r>
      <w:r w:rsidR="00ED5BC4">
        <w:rPr>
          <w:sz w:val="28"/>
          <w:szCs w:val="28"/>
        </w:rPr>
        <w:t xml:space="preserve">в </w:t>
      </w:r>
      <w:r>
        <w:rPr>
          <w:sz w:val="28"/>
          <w:szCs w:val="28"/>
        </w:rPr>
        <w:t>буду</w:t>
      </w:r>
      <w:r w:rsidR="00ED5BC4">
        <w:rPr>
          <w:sz w:val="28"/>
          <w:szCs w:val="28"/>
        </w:rPr>
        <w:t>щем могут быть</w:t>
      </w:r>
      <w:r>
        <w:rPr>
          <w:sz w:val="28"/>
          <w:szCs w:val="28"/>
        </w:rPr>
        <w:t xml:space="preserve"> обнаружены и другие памятники данного периода.</w:t>
      </w:r>
    </w:p>
    <w:p w14:paraId="0F973B4D" w14:textId="41F82E09" w:rsidR="003D13F3" w:rsidRPr="00ED5BC4" w:rsidRDefault="00000000">
      <w:pPr>
        <w:spacing w:line="276" w:lineRule="auto"/>
        <w:rPr>
          <w:sz w:val="28"/>
          <w:szCs w:val="28"/>
        </w:rPr>
      </w:pPr>
      <w:r w:rsidRPr="00ED5BC4">
        <w:rPr>
          <w:sz w:val="28"/>
          <w:szCs w:val="28"/>
        </w:rPr>
        <w:t>Памятники IX-VII в. до н.э.</w:t>
      </w:r>
    </w:p>
    <w:p w14:paraId="37CAB358" w14:textId="40654E5B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села встречено два очага таких памятников: на холме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 – поселение и могильник, на юго-западном склоне холма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 – могильник. </w:t>
      </w:r>
      <w:r w:rsidRPr="00DD1924">
        <w:rPr>
          <w:sz w:val="28"/>
          <w:szCs w:val="28"/>
        </w:rPr>
        <w:t>Следовательно, учитывая особенность топографии памятников данного периода</w:t>
      </w:r>
      <w:r w:rsidR="00DD1924">
        <w:rPr>
          <w:sz w:val="28"/>
          <w:szCs w:val="28"/>
        </w:rPr>
        <w:t xml:space="preserve">, </w:t>
      </w:r>
      <w:r w:rsidRPr="00DD1924">
        <w:rPr>
          <w:sz w:val="28"/>
          <w:szCs w:val="28"/>
        </w:rPr>
        <w:t>очень близкое нахождение поселения</w:t>
      </w:r>
      <w:r w:rsidR="00FB6F4E" w:rsidRPr="00DD1924">
        <w:rPr>
          <w:sz w:val="28"/>
          <w:szCs w:val="28"/>
        </w:rPr>
        <w:t xml:space="preserve"> </w:t>
      </w:r>
      <w:r w:rsidRPr="00DD1924">
        <w:rPr>
          <w:sz w:val="28"/>
          <w:szCs w:val="28"/>
        </w:rPr>
        <w:t xml:space="preserve">и относящегося к нему могильника, </w:t>
      </w:r>
      <w:r w:rsidR="002C3F73" w:rsidRPr="00DD1924">
        <w:rPr>
          <w:sz w:val="28"/>
          <w:szCs w:val="28"/>
        </w:rPr>
        <w:t>позволяет</w:t>
      </w:r>
      <w:r w:rsidRPr="00DD1924">
        <w:rPr>
          <w:sz w:val="28"/>
          <w:szCs w:val="28"/>
        </w:rPr>
        <w:t xml:space="preserve"> говорить</w:t>
      </w:r>
      <w:r w:rsidR="002C3F73" w:rsidRPr="00DD1924">
        <w:rPr>
          <w:sz w:val="28"/>
          <w:szCs w:val="28"/>
        </w:rPr>
        <w:t xml:space="preserve"> о том</w:t>
      </w:r>
      <w:r w:rsidRPr="00DD1924">
        <w:rPr>
          <w:sz w:val="28"/>
          <w:szCs w:val="28"/>
        </w:rPr>
        <w:t xml:space="preserve">, что на холме </w:t>
      </w:r>
      <w:proofErr w:type="spellStart"/>
      <w:r w:rsidRPr="00DD1924">
        <w:rPr>
          <w:sz w:val="28"/>
          <w:szCs w:val="28"/>
        </w:rPr>
        <w:t>Аджкаца</w:t>
      </w:r>
      <w:proofErr w:type="spellEnd"/>
      <w:r w:rsidRPr="00DD1924">
        <w:rPr>
          <w:sz w:val="28"/>
          <w:szCs w:val="28"/>
        </w:rPr>
        <w:t xml:space="preserve"> должен находиться и памятник поселенческого типа, относящийся к имеющемуся там могильнику.</w:t>
      </w:r>
      <w:r>
        <w:rPr>
          <w:sz w:val="28"/>
          <w:szCs w:val="28"/>
        </w:rPr>
        <w:t xml:space="preserve"> Этот памятник пока не обнаружен. Но в перспективе, при планировании мероприятий по охране культурного наследия, следует иметь в виду этот факт и быть внимательным к данному месту, как к перспективному, в плане обнаружения там поселения.</w:t>
      </w:r>
    </w:p>
    <w:p w14:paraId="764EFD8C" w14:textId="1F722C6C" w:rsidR="003D13F3" w:rsidRDefault="00000000">
      <w:pPr>
        <w:spacing w:line="276" w:lineRule="auto"/>
        <w:rPr>
          <w:sz w:val="28"/>
          <w:szCs w:val="28"/>
        </w:rPr>
      </w:pPr>
      <w:r w:rsidRPr="005B55E1">
        <w:rPr>
          <w:sz w:val="28"/>
          <w:szCs w:val="28"/>
        </w:rPr>
        <w:t>Памятники «греческого периода» (VI–IV вв. до н.э.</w:t>
      </w:r>
      <w:r w:rsidR="00402D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сконцентрированы на четырех участках: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, в посёлке </w:t>
      </w:r>
      <w:proofErr w:type="spellStart"/>
      <w:r>
        <w:rPr>
          <w:sz w:val="28"/>
          <w:szCs w:val="28"/>
        </w:rPr>
        <w:t>Тасракуа</w:t>
      </w:r>
      <w:proofErr w:type="spellEnd"/>
      <w:r>
        <w:rPr>
          <w:sz w:val="28"/>
          <w:szCs w:val="28"/>
        </w:rPr>
        <w:t xml:space="preserve"> на холме </w:t>
      </w:r>
      <w:proofErr w:type="spellStart"/>
      <w:r>
        <w:rPr>
          <w:sz w:val="28"/>
          <w:szCs w:val="28"/>
        </w:rPr>
        <w:t>Ауаархуа</w:t>
      </w:r>
      <w:proofErr w:type="spellEnd"/>
      <w:r>
        <w:rPr>
          <w:sz w:val="28"/>
          <w:szCs w:val="28"/>
        </w:rPr>
        <w:t xml:space="preserve"> и на холме </w:t>
      </w:r>
      <w:proofErr w:type="spellStart"/>
      <w:r>
        <w:rPr>
          <w:sz w:val="28"/>
          <w:szCs w:val="28"/>
        </w:rPr>
        <w:t>Цвижаарху</w:t>
      </w:r>
      <w:proofErr w:type="spellEnd"/>
      <w:r>
        <w:rPr>
          <w:sz w:val="28"/>
          <w:szCs w:val="28"/>
        </w:rPr>
        <w:t xml:space="preserve">. </w:t>
      </w:r>
    </w:p>
    <w:p w14:paraId="4F61E81B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Рассмотрим кратко отдельно каждый холм.</w:t>
      </w:r>
    </w:p>
    <w:p w14:paraId="7A124493" w14:textId="08FB511B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Холм </w:t>
      </w:r>
      <w:proofErr w:type="spellStart"/>
      <w:r>
        <w:rPr>
          <w:b/>
          <w:sz w:val="28"/>
          <w:szCs w:val="28"/>
        </w:rPr>
        <w:t>Осиаа-рху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Памятники данного периода здесь представлены двумя могильниками, расположенными на расстоянии всего 150 м</w:t>
      </w:r>
      <w:r w:rsidR="00FB6F4E">
        <w:rPr>
          <w:sz w:val="28"/>
          <w:szCs w:val="28"/>
        </w:rPr>
        <w:t>.</w:t>
      </w:r>
      <w:r>
        <w:rPr>
          <w:sz w:val="28"/>
          <w:szCs w:val="28"/>
        </w:rPr>
        <w:t xml:space="preserve"> друг от друга, что, скорее всего, говорит, что относятся они не к разным памятникам, а к одному, фрагментарно обследованному. Особенно учитывая, что между ними достаточно большой участок, где фиксируется просто подъемный материал. </w:t>
      </w:r>
    </w:p>
    <w:p w14:paraId="29DDA368" w14:textId="00411EC9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Интересно положение поселения данного времени: оно представлено лишь следами жилища на территории, составляющей могильник. В принципе, нечто похожее мы встретим и на холме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>. Т</w:t>
      </w:r>
      <w:r w:rsidR="00FB6F4E">
        <w:rPr>
          <w:sz w:val="28"/>
          <w:szCs w:val="28"/>
        </w:rPr>
        <w:t>аким образом,</w:t>
      </w:r>
      <w:r>
        <w:rPr>
          <w:sz w:val="28"/>
          <w:szCs w:val="28"/>
        </w:rPr>
        <w:t xml:space="preserve"> четкого разделения поселенческих памятников и могильников в данный исторический период мы не встречаем.</w:t>
      </w:r>
      <w:r w:rsidR="00FB6F4E">
        <w:rPr>
          <w:sz w:val="28"/>
          <w:szCs w:val="28"/>
        </w:rPr>
        <w:t xml:space="preserve"> Можно сделать</w:t>
      </w:r>
      <w:r>
        <w:rPr>
          <w:sz w:val="28"/>
          <w:szCs w:val="28"/>
        </w:rPr>
        <w:t xml:space="preserve"> вывод, что на территории холма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 в V в. до н.э. существовало поселение, от которого до нас дошли в основном погребальные памятники.</w:t>
      </w:r>
    </w:p>
    <w:p w14:paraId="36D284C1" w14:textId="1CEAF8B9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Холм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. На данном холме фиксируются могильник и следы жилища, перекрывающие территорию могильника. Также, как и на холме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 четкого разделения поселенческих памятников и могильников в данный исторический период не встречае</w:t>
      </w:r>
      <w:r w:rsidR="00FB6F4E">
        <w:rPr>
          <w:sz w:val="28"/>
          <w:szCs w:val="28"/>
        </w:rPr>
        <w:t>тся</w:t>
      </w:r>
      <w:r>
        <w:rPr>
          <w:sz w:val="28"/>
          <w:szCs w:val="28"/>
        </w:rPr>
        <w:t>.</w:t>
      </w:r>
    </w:p>
    <w:p w14:paraId="453BADE4" w14:textId="4CF97F19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Тасракуа</w:t>
      </w:r>
      <w:proofErr w:type="spellEnd"/>
      <w:r>
        <w:rPr>
          <w:sz w:val="28"/>
          <w:szCs w:val="28"/>
        </w:rPr>
        <w:t xml:space="preserve"> на холме </w:t>
      </w:r>
      <w:proofErr w:type="spellStart"/>
      <w:r>
        <w:rPr>
          <w:sz w:val="28"/>
          <w:szCs w:val="28"/>
        </w:rPr>
        <w:t>Ауархуа</w:t>
      </w:r>
      <w:proofErr w:type="spellEnd"/>
      <w:r>
        <w:rPr>
          <w:sz w:val="28"/>
          <w:szCs w:val="28"/>
        </w:rPr>
        <w:t xml:space="preserve"> на данный момент обнаружено всего лишь одно погребение. Однако, учитывая тенденцию, что на соседних холмах мы не </w:t>
      </w:r>
      <w:r w:rsidR="00FB6F4E">
        <w:rPr>
          <w:sz w:val="28"/>
          <w:szCs w:val="28"/>
        </w:rPr>
        <w:t>прослеживается</w:t>
      </w:r>
      <w:r>
        <w:rPr>
          <w:sz w:val="28"/>
          <w:szCs w:val="28"/>
        </w:rPr>
        <w:t xml:space="preserve"> </w:t>
      </w:r>
      <w:r w:rsidR="00FB6F4E">
        <w:rPr>
          <w:sz w:val="28"/>
          <w:szCs w:val="28"/>
        </w:rPr>
        <w:t xml:space="preserve">четкого </w:t>
      </w:r>
      <w:r>
        <w:rPr>
          <w:sz w:val="28"/>
          <w:szCs w:val="28"/>
        </w:rPr>
        <w:t xml:space="preserve">разделения территории поселенческих структур и могильников, можно говорить, как нам </w:t>
      </w:r>
      <w:r w:rsidR="00FB6F4E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о наличии здесь поселенческого памятника, который может быть выявлен в ходе либо целенаправленных археологических работ, либо хозяйственного освоения территории. Для этого территория данного холма должна быть на особом учете у органов охраны памятников. Аналогичная ситуация и на холме </w:t>
      </w:r>
      <w:proofErr w:type="spellStart"/>
      <w:r>
        <w:rPr>
          <w:sz w:val="28"/>
          <w:szCs w:val="28"/>
        </w:rPr>
        <w:t>Цвижаарху</w:t>
      </w:r>
      <w:proofErr w:type="spellEnd"/>
      <w:r>
        <w:rPr>
          <w:sz w:val="28"/>
          <w:szCs w:val="28"/>
        </w:rPr>
        <w:t>.</w:t>
      </w:r>
    </w:p>
    <w:p w14:paraId="1D8ACC23" w14:textId="29A9B2AB" w:rsidR="003D13F3" w:rsidRDefault="00000000">
      <w:pPr>
        <w:spacing w:line="276" w:lineRule="auto"/>
        <w:rPr>
          <w:sz w:val="28"/>
          <w:szCs w:val="28"/>
        </w:rPr>
      </w:pPr>
      <w:r w:rsidRPr="004F6797">
        <w:rPr>
          <w:sz w:val="28"/>
          <w:szCs w:val="28"/>
        </w:rPr>
        <w:lastRenderedPageBreak/>
        <w:t>Памятники периода поздней античности – раннего средневековья или «</w:t>
      </w:r>
      <w:proofErr w:type="spellStart"/>
      <w:r w:rsidRPr="004F6797">
        <w:rPr>
          <w:sz w:val="28"/>
          <w:szCs w:val="28"/>
        </w:rPr>
        <w:t>Цебельдинской</w:t>
      </w:r>
      <w:proofErr w:type="spellEnd"/>
      <w:r w:rsidRPr="004F6797">
        <w:rPr>
          <w:sz w:val="28"/>
          <w:szCs w:val="28"/>
        </w:rPr>
        <w:t>» культуры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сосредоточены на трех холмах: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. </w:t>
      </w:r>
    </w:p>
    <w:p w14:paraId="70C6190D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холме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в отличие от предшествующего периода, в </w:t>
      </w:r>
      <w:proofErr w:type="spellStart"/>
      <w:r>
        <w:rPr>
          <w:sz w:val="28"/>
          <w:szCs w:val="28"/>
        </w:rPr>
        <w:t>цебельдинское</w:t>
      </w:r>
      <w:proofErr w:type="spellEnd"/>
      <w:r>
        <w:rPr>
          <w:sz w:val="28"/>
          <w:szCs w:val="28"/>
        </w:rPr>
        <w:t xml:space="preserve"> время можно наблюдать разделение территории самого поселения и могильника. Могильник находится к западу от поселения.</w:t>
      </w:r>
    </w:p>
    <w:p w14:paraId="7ABC0CB8" w14:textId="135A29D0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Холм </w:t>
      </w:r>
      <w:proofErr w:type="spellStart"/>
      <w:r>
        <w:rPr>
          <w:b/>
          <w:sz w:val="28"/>
          <w:szCs w:val="28"/>
        </w:rPr>
        <w:t>Адеи-гуара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нем </w:t>
      </w:r>
      <w:r w:rsidR="00FB6F4E">
        <w:rPr>
          <w:sz w:val="28"/>
          <w:szCs w:val="28"/>
        </w:rPr>
        <w:t>С</w:t>
      </w:r>
      <w:r>
        <w:rPr>
          <w:sz w:val="28"/>
          <w:szCs w:val="28"/>
        </w:rPr>
        <w:t>леды захоронений</w:t>
      </w:r>
      <w:r w:rsidR="00FB6F4E">
        <w:rPr>
          <w:sz w:val="28"/>
          <w:szCs w:val="28"/>
        </w:rPr>
        <w:t xml:space="preserve"> фиксируются четко, а </w:t>
      </w:r>
      <w:r>
        <w:rPr>
          <w:sz w:val="28"/>
          <w:szCs w:val="28"/>
        </w:rPr>
        <w:t>поселени</w:t>
      </w:r>
      <w:r w:rsidR="00FB6F4E">
        <w:rPr>
          <w:sz w:val="28"/>
          <w:szCs w:val="28"/>
        </w:rPr>
        <w:t xml:space="preserve">й – </w:t>
      </w:r>
      <w:r>
        <w:rPr>
          <w:sz w:val="28"/>
          <w:szCs w:val="28"/>
        </w:rPr>
        <w:t>условн</w:t>
      </w:r>
      <w:r w:rsidR="00FB6F4E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FB6F4E">
        <w:rPr>
          <w:sz w:val="28"/>
          <w:szCs w:val="28"/>
        </w:rPr>
        <w:t>Ж</w:t>
      </w:r>
      <w:r>
        <w:rPr>
          <w:sz w:val="28"/>
          <w:szCs w:val="28"/>
        </w:rPr>
        <w:t>илища вполне мо</w:t>
      </w:r>
      <w:r w:rsidR="00FB6F4E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отнесен</w:t>
      </w:r>
      <w:r w:rsidR="00FB6F4E">
        <w:rPr>
          <w:sz w:val="28"/>
          <w:szCs w:val="28"/>
        </w:rPr>
        <w:t>ы</w:t>
      </w:r>
      <w:r>
        <w:rPr>
          <w:sz w:val="28"/>
          <w:szCs w:val="28"/>
        </w:rPr>
        <w:t xml:space="preserve"> и к более раннему периоду. Однако на холме фиксируется два места концентрации захоронений, расположенных друг от друга на расстоянии 600 м. </w:t>
      </w:r>
    </w:p>
    <w:p w14:paraId="21C117E8" w14:textId="51C5BE02" w:rsidR="003D13F3" w:rsidRDefault="00000000" w:rsidP="00FB6F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сожалению, данных, имеющихся на сегодняшний день, недостаточно, чтобы однозначно </w:t>
      </w:r>
      <w:r w:rsidR="00FB6F4E">
        <w:rPr>
          <w:sz w:val="28"/>
          <w:szCs w:val="28"/>
        </w:rPr>
        <w:t>утверждать</w:t>
      </w:r>
      <w:r>
        <w:rPr>
          <w:sz w:val="28"/>
          <w:szCs w:val="28"/>
        </w:rPr>
        <w:t>, было ли здесь два одновременных поселения (пока не найденных), имеющих два могильника, либо это все же разнесенные по времени разные поселения и их могильники. Хронологические рамки слишком широкие.</w:t>
      </w:r>
      <w:r w:rsidR="00FB6F4E">
        <w:rPr>
          <w:sz w:val="28"/>
          <w:szCs w:val="28"/>
        </w:rPr>
        <w:t xml:space="preserve"> </w:t>
      </w:r>
      <w:r w:rsidR="004F6797" w:rsidRPr="00FB6F4E">
        <w:rPr>
          <w:sz w:val="28"/>
          <w:szCs w:val="28"/>
        </w:rPr>
        <w:t>Н</w:t>
      </w:r>
      <w:r w:rsidRPr="00FB6F4E">
        <w:rPr>
          <w:sz w:val="28"/>
          <w:szCs w:val="28"/>
        </w:rPr>
        <w:t>а</w:t>
      </w:r>
      <w:r w:rsidR="004F6797" w:rsidRPr="00FB6F4E">
        <w:rPr>
          <w:sz w:val="28"/>
          <w:szCs w:val="28"/>
        </w:rPr>
        <w:t xml:space="preserve"> холме </w:t>
      </w:r>
      <w:proofErr w:type="spellStart"/>
      <w:r w:rsidR="004F6797" w:rsidRPr="00FB6F4E">
        <w:rPr>
          <w:sz w:val="28"/>
          <w:szCs w:val="28"/>
        </w:rPr>
        <w:t>Аджкаца</w:t>
      </w:r>
      <w:proofErr w:type="spellEnd"/>
      <w:r w:rsidRPr="00FB6F4E">
        <w:rPr>
          <w:sz w:val="28"/>
          <w:szCs w:val="28"/>
        </w:rPr>
        <w:t xml:space="preserve"> фиксируются следы металлургического производства и храм. А холм </w:t>
      </w:r>
      <w:proofErr w:type="spellStart"/>
      <w:r w:rsidRPr="00FB6F4E">
        <w:rPr>
          <w:sz w:val="28"/>
          <w:szCs w:val="28"/>
        </w:rPr>
        <w:t>Адеи-гуара</w:t>
      </w:r>
      <w:proofErr w:type="spellEnd"/>
      <w:r w:rsidR="00FB6F4E">
        <w:rPr>
          <w:sz w:val="28"/>
          <w:szCs w:val="28"/>
        </w:rPr>
        <w:t>.</w:t>
      </w:r>
      <w:r w:rsidRPr="00FB6F4E">
        <w:rPr>
          <w:sz w:val="28"/>
          <w:szCs w:val="28"/>
        </w:rPr>
        <w:t xml:space="preserve"> по существу</w:t>
      </w:r>
      <w:r w:rsidR="00FB6F4E">
        <w:rPr>
          <w:sz w:val="28"/>
          <w:szCs w:val="28"/>
        </w:rPr>
        <w:t>.</w:t>
      </w:r>
      <w:r w:rsidRPr="00FB6F4E">
        <w:rPr>
          <w:sz w:val="28"/>
          <w:szCs w:val="28"/>
        </w:rPr>
        <w:t xml:space="preserve"> является юго-западным отрогом холма </w:t>
      </w:r>
      <w:proofErr w:type="spellStart"/>
      <w:r w:rsidRPr="00FB6F4E">
        <w:rPr>
          <w:sz w:val="28"/>
          <w:szCs w:val="28"/>
        </w:rPr>
        <w:t>Аджкаца</w:t>
      </w:r>
      <w:proofErr w:type="spellEnd"/>
      <w:r w:rsidRPr="00FB6F4E">
        <w:rPr>
          <w:sz w:val="28"/>
          <w:szCs w:val="28"/>
        </w:rPr>
        <w:t xml:space="preserve">. Поэтому не исключено, что оба эти </w:t>
      </w:r>
      <w:r w:rsidR="00FB6F4E">
        <w:rPr>
          <w:sz w:val="28"/>
          <w:szCs w:val="28"/>
        </w:rPr>
        <w:t>объекта</w:t>
      </w:r>
      <w:r w:rsidRPr="00FB6F4E">
        <w:rPr>
          <w:sz w:val="28"/>
          <w:szCs w:val="28"/>
        </w:rPr>
        <w:t xml:space="preserve"> мог</w:t>
      </w:r>
      <w:r w:rsidR="00FB6F4E">
        <w:rPr>
          <w:sz w:val="28"/>
          <w:szCs w:val="28"/>
        </w:rPr>
        <w:t>ли</w:t>
      </w:r>
      <w:r w:rsidRPr="00FB6F4E">
        <w:rPr>
          <w:sz w:val="28"/>
          <w:szCs w:val="28"/>
        </w:rPr>
        <w:t xml:space="preserve"> составлять </w:t>
      </w:r>
      <w:r w:rsidR="00FB6F4E">
        <w:rPr>
          <w:sz w:val="28"/>
          <w:szCs w:val="28"/>
        </w:rPr>
        <w:t>е</w:t>
      </w:r>
      <w:r w:rsidRPr="00FB6F4E">
        <w:rPr>
          <w:sz w:val="28"/>
          <w:szCs w:val="28"/>
        </w:rPr>
        <w:t>д</w:t>
      </w:r>
      <w:r w:rsidR="00FB6F4E">
        <w:rPr>
          <w:sz w:val="28"/>
          <w:szCs w:val="28"/>
        </w:rPr>
        <w:t>и</w:t>
      </w:r>
      <w:r w:rsidRPr="00FB6F4E">
        <w:rPr>
          <w:sz w:val="28"/>
          <w:szCs w:val="28"/>
        </w:rPr>
        <w:t>н</w:t>
      </w:r>
      <w:r w:rsidR="00FB6F4E">
        <w:rPr>
          <w:sz w:val="28"/>
          <w:szCs w:val="28"/>
        </w:rPr>
        <w:t>ый</w:t>
      </w:r>
      <w:r w:rsidRPr="00FB6F4E">
        <w:rPr>
          <w:sz w:val="28"/>
          <w:szCs w:val="28"/>
        </w:rPr>
        <w:t xml:space="preserve"> раннесредневеков</w:t>
      </w:r>
      <w:r w:rsidR="00FB6F4E">
        <w:rPr>
          <w:sz w:val="28"/>
          <w:szCs w:val="28"/>
        </w:rPr>
        <w:t>ый</w:t>
      </w:r>
      <w:r w:rsidRPr="00FB6F4E">
        <w:rPr>
          <w:sz w:val="28"/>
          <w:szCs w:val="28"/>
        </w:rPr>
        <w:t xml:space="preserve"> центр.</w:t>
      </w:r>
    </w:p>
    <w:p w14:paraId="07BEE1F9" w14:textId="1153B912" w:rsidR="003D13F3" w:rsidRDefault="00AE5AE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В целом, система расселения в селе, обнаруживает корреляционные связи с ландшафтом. Население размещалось и погребало своих умерших именно на холмах, что обуславливало наличие в низинах рек, которые подтапливали в период половодья, а, следовательно, могли размыть и как сами погребения, так</w:t>
      </w:r>
      <w:r w:rsidR="004F6797">
        <w:rPr>
          <w:sz w:val="28"/>
          <w:szCs w:val="28"/>
        </w:rPr>
        <w:t xml:space="preserve"> </w:t>
      </w:r>
      <w:r>
        <w:rPr>
          <w:sz w:val="28"/>
          <w:szCs w:val="28"/>
        </w:rPr>
        <w:t>и разрушить жилища.</w:t>
      </w:r>
    </w:p>
    <w:p w14:paraId="40EFB3E5" w14:textId="73EA9540" w:rsidR="003D13F3" w:rsidRDefault="00000000">
      <w:pPr>
        <w:spacing w:line="276" w:lineRule="auto"/>
        <w:ind w:right="57" w:firstLine="709"/>
        <w:rPr>
          <w:sz w:val="28"/>
          <w:szCs w:val="28"/>
        </w:rPr>
      </w:pPr>
      <w:bookmarkStart w:id="20" w:name="_3j2qqm3" w:colFirst="0" w:colLast="0"/>
      <w:bookmarkEnd w:id="20"/>
      <w:r>
        <w:rPr>
          <w:sz w:val="28"/>
          <w:szCs w:val="28"/>
        </w:rPr>
        <w:t xml:space="preserve">Полученная карта расселения отражают набор информационных данных, которые имеются на сегодня. Исходя из этого набора, можно выделить два основных центра: холм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который явно был местом сельскохозяйственной зоны, и холм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>, где, скорее всего, находился производственный центр. В более позднее время (</w:t>
      </w:r>
      <w:proofErr w:type="spellStart"/>
      <w:r>
        <w:rPr>
          <w:sz w:val="28"/>
          <w:szCs w:val="28"/>
        </w:rPr>
        <w:t>цебельдинский</w:t>
      </w:r>
      <w:proofErr w:type="spellEnd"/>
      <w:r>
        <w:rPr>
          <w:sz w:val="28"/>
          <w:szCs w:val="28"/>
        </w:rPr>
        <w:t xml:space="preserve"> и средневековый период) именно производственный центр становится центральным местом, что хорошо маркируется наличием храма. Это, в том числе</w:t>
      </w:r>
      <w:r w:rsidR="00AE5AE0">
        <w:rPr>
          <w:sz w:val="28"/>
          <w:szCs w:val="28"/>
        </w:rPr>
        <w:t>,</w:t>
      </w:r>
      <w:r>
        <w:rPr>
          <w:sz w:val="28"/>
          <w:szCs w:val="28"/>
        </w:rPr>
        <w:t xml:space="preserve"> и показатель урбанизации и развития технологий.</w:t>
      </w:r>
    </w:p>
    <w:p w14:paraId="46D53900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b/>
          <w:sz w:val="28"/>
          <w:szCs w:val="28"/>
        </w:rPr>
        <w:t>Глава 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«История региона по материалам раскопок»</w:t>
      </w:r>
      <w:r>
        <w:rPr>
          <w:sz w:val="28"/>
          <w:szCs w:val="28"/>
        </w:rPr>
        <w:t xml:space="preserve"> заключительная. В ней сделана попытка представить модель исторического развития села по результатам исследования.</w:t>
      </w:r>
    </w:p>
    <w:p w14:paraId="7CF8828C" w14:textId="7EB0712C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была заселена человеком с древн</w:t>
      </w:r>
      <w:r w:rsidR="0037036F">
        <w:rPr>
          <w:color w:val="000000"/>
          <w:sz w:val="28"/>
          <w:szCs w:val="28"/>
        </w:rPr>
        <w:t>ости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село сохранило природный ландшафт, флору, фауну с древнейших времен. В селе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произрастали деревья твердых пород древесины (дуб, бук, ясень, граб, карагач), что способствовало необходимым условиям обитания людей. Помимо древесины в с.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, в местах поселения </w:t>
      </w:r>
      <w:r>
        <w:rPr>
          <w:sz w:val="28"/>
          <w:szCs w:val="28"/>
        </w:rPr>
        <w:lastRenderedPageBreak/>
        <w:t>имеются выходы гончарных глин, родниковых источников, что способствовало развитию и процветанию человеческого общества с древнейших времен.</w:t>
      </w:r>
      <w:r>
        <w:rPr>
          <w:sz w:val="28"/>
          <w:szCs w:val="28"/>
        </w:rPr>
        <w:tab/>
      </w:r>
    </w:p>
    <w:p w14:paraId="64B534FC" w14:textId="1F178E29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Наличие обильного количества археологических культурных остатков, представляющих почти все эпохи общественного развития, говорит о непрерывном обитании здесь человека. Самые древние орудия, обнаруженные в селе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>, найденные в долине р. </w:t>
      </w:r>
      <w:proofErr w:type="spellStart"/>
      <w:r>
        <w:rPr>
          <w:sz w:val="28"/>
          <w:szCs w:val="28"/>
        </w:rPr>
        <w:t>Дзышта</w:t>
      </w:r>
      <w:proofErr w:type="spellEnd"/>
      <w:r>
        <w:rPr>
          <w:sz w:val="28"/>
          <w:szCs w:val="28"/>
        </w:rPr>
        <w:t>, относятся к эпохе неолита. Но на сегодняшний день это пока еще единичные находки. Поэтому однозначно говорить</w:t>
      </w:r>
      <w:r w:rsidR="00EE40F4">
        <w:rPr>
          <w:sz w:val="28"/>
          <w:szCs w:val="28"/>
        </w:rPr>
        <w:t xml:space="preserve"> о наличии здесь</w:t>
      </w:r>
      <w:r>
        <w:rPr>
          <w:sz w:val="28"/>
          <w:szCs w:val="28"/>
        </w:rPr>
        <w:t xml:space="preserve"> стоянки, все же рано. Но в то же время это не исключено.</w:t>
      </w:r>
    </w:p>
    <w:p w14:paraId="16BE98C4" w14:textId="17650F79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Более массовыми становятся находки эпохи энеолита и ранней бронзы. Это время появления бронзовых орудий, расцвета т.н. «</w:t>
      </w:r>
      <w:proofErr w:type="spellStart"/>
      <w:r>
        <w:rPr>
          <w:sz w:val="28"/>
          <w:szCs w:val="28"/>
        </w:rPr>
        <w:t>дольменной</w:t>
      </w:r>
      <w:proofErr w:type="spellEnd"/>
      <w:r>
        <w:rPr>
          <w:sz w:val="28"/>
          <w:szCs w:val="28"/>
        </w:rPr>
        <w:t xml:space="preserve">» культуры в Абхазии. Памятники </w:t>
      </w:r>
      <w:proofErr w:type="spellStart"/>
      <w:r>
        <w:rPr>
          <w:sz w:val="28"/>
          <w:szCs w:val="28"/>
        </w:rPr>
        <w:t>дольменной</w:t>
      </w:r>
      <w:proofErr w:type="spellEnd"/>
      <w:r>
        <w:rPr>
          <w:sz w:val="28"/>
          <w:szCs w:val="28"/>
        </w:rPr>
        <w:t xml:space="preserve"> культуры хорошо известны в </w:t>
      </w:r>
      <w:proofErr w:type="spellStart"/>
      <w:r>
        <w:rPr>
          <w:sz w:val="28"/>
          <w:szCs w:val="28"/>
        </w:rPr>
        <w:t>Бзыбской</w:t>
      </w:r>
      <w:proofErr w:type="spellEnd"/>
      <w:r>
        <w:rPr>
          <w:sz w:val="28"/>
          <w:szCs w:val="28"/>
        </w:rPr>
        <w:t xml:space="preserve"> Абхазии, в частности, в местах, непосредственно близких к с. 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Отхара</w:t>
      </w:r>
      <w:proofErr w:type="spellEnd"/>
      <w:r>
        <w:rPr>
          <w:sz w:val="28"/>
          <w:szCs w:val="28"/>
        </w:rPr>
        <w:t>, Хуап. По сведениям Л.Н. Соловьева, (Соловьев 1960) в с. 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также некогда имелись остатки дольменов. Большой научный интерес представляют хранящиеся в коллекциях Абхазского государственного музея медные топоры из разрушенных дольменов с. 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. Это медный топор со свисающим узким, затупленным расширенным лезвием. Характерен для эпохи ранней и средней бронзы и, по мнению некоторых исследователей, является прототипом колхидского топора. </w:t>
      </w:r>
    </w:p>
    <w:p w14:paraId="28F75C4A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Как отмечено выше, на территории с. 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обнаружены и частично исследованы археологические памятники всех этапов бронзового века, но наиболее полно представлен поздний бронзовый век. т.е. эпоха колхидской культуры. Археологические исследования в селе показали, что в этот период люди заселили два холма: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>. Причем, скорее всего, эти два холма представляли собой отдельные поселения.</w:t>
      </w:r>
    </w:p>
    <w:p w14:paraId="349C487E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Население было, скорее всего, среднего достатка. Богатые золотые вещи не встречаются, а вот бронзовые украшения, сердоликовые бусы, каменные инкрустации в бронзовых изделиях встречаются массово. Воины были как пешие, так и всадники (были обнаружены всаднические погребения). Социальный статус всадников был, естественно, выше.</w:t>
      </w:r>
    </w:p>
    <w:p w14:paraId="6A95D9CB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Основу хозяйства населения данных поселений однозначно занимало земледелие. Множественные зернотерки и </w:t>
      </w:r>
      <w:proofErr w:type="spellStart"/>
      <w:r>
        <w:rPr>
          <w:sz w:val="28"/>
          <w:szCs w:val="28"/>
        </w:rPr>
        <w:t>терочники</w:t>
      </w:r>
      <w:proofErr w:type="spellEnd"/>
      <w:r>
        <w:rPr>
          <w:sz w:val="28"/>
          <w:szCs w:val="28"/>
        </w:rPr>
        <w:t xml:space="preserve"> тому подтверждение. </w:t>
      </w:r>
    </w:p>
    <w:p w14:paraId="11D140A7" w14:textId="77777777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Занималось ли население рыбной ловлей, однозначно сказать нельзя, так как найденные здесь галечные грузила могли быть использованы не только в рыболовстве, но и в ткачестве. Жилища были двухкомнатные: при этом одна комната жилая, вторая – хозяйственная. При строительстве применялись методы подбоя, т.е. дома были, скорее всего, полуземляночного типа. </w:t>
      </w:r>
    </w:p>
    <w:p w14:paraId="23A9FC78" w14:textId="6248C18E" w:rsidR="003D13F3" w:rsidRDefault="00000000">
      <w:pPr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Металл так же выплавлялся на месте, явно </w:t>
      </w:r>
      <w:r w:rsidR="00022067">
        <w:rPr>
          <w:sz w:val="28"/>
          <w:szCs w:val="28"/>
        </w:rPr>
        <w:t>имелись</w:t>
      </w:r>
      <w:r>
        <w:rPr>
          <w:sz w:val="28"/>
          <w:szCs w:val="28"/>
        </w:rPr>
        <w:t xml:space="preserve"> свои кузнецы, которые, как обычно, это и было в древности, пользовались особым уважением у сородичей. О том, что выплавка металла производилась в селе, говорят найденные материальные свидетельства металлургического производства: тиг</w:t>
      </w:r>
      <w:r w:rsidR="003621C2">
        <w:rPr>
          <w:sz w:val="28"/>
          <w:szCs w:val="28"/>
        </w:rPr>
        <w:t>ли</w:t>
      </w:r>
      <w:r>
        <w:rPr>
          <w:sz w:val="28"/>
          <w:szCs w:val="28"/>
        </w:rPr>
        <w:t>, крица, куски шлака.</w:t>
      </w:r>
    </w:p>
    <w:p w14:paraId="4B474B1B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Однако, кроме артефактов, относящихся к колхидской культуре, встречаются также и артефакты ярко выраженно скифские. Это обстоятельство указывает, что в этот период с.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>, как, в принципе, и вся Абхазия, были ареной передвижений древних этнических групп. Но основное население принадлежало к местной этнической среде, выраженной колхидской культурой.</w:t>
      </w:r>
    </w:p>
    <w:p w14:paraId="0919178A" w14:textId="6698F682" w:rsidR="003D13F3" w:rsidRDefault="00000000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 VI в. до</w:t>
      </w:r>
      <w:r w:rsidR="008C7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э. относится создание на территории современной Абхазии колоний древнегреческих городов-государств (полисов), сыгравших большую роль в вовлечени</w:t>
      </w:r>
      <w:r w:rsidR="004F679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Абхазии в культурный ареал античной ойкумены. В VI–V вв. до н.э. в селе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обнаруживаются уже не два, а четыре места локализации поселения: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>,</w:t>
      </w:r>
      <w:r w:rsidR="003621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, в посёлке </w:t>
      </w:r>
      <w:proofErr w:type="spellStart"/>
      <w:r>
        <w:rPr>
          <w:sz w:val="28"/>
          <w:szCs w:val="28"/>
        </w:rPr>
        <w:t>Тасракуа</w:t>
      </w:r>
      <w:proofErr w:type="spellEnd"/>
      <w:r>
        <w:rPr>
          <w:sz w:val="28"/>
          <w:szCs w:val="28"/>
        </w:rPr>
        <w:t xml:space="preserve">, на холме </w:t>
      </w:r>
      <w:proofErr w:type="spellStart"/>
      <w:r>
        <w:rPr>
          <w:sz w:val="28"/>
          <w:szCs w:val="28"/>
        </w:rPr>
        <w:t>Ауаархуа</w:t>
      </w:r>
      <w:proofErr w:type="spellEnd"/>
      <w:r>
        <w:rPr>
          <w:sz w:val="28"/>
          <w:szCs w:val="28"/>
        </w:rPr>
        <w:t xml:space="preserve"> и на холме </w:t>
      </w:r>
      <w:proofErr w:type="spellStart"/>
      <w:r>
        <w:rPr>
          <w:color w:val="0D0D0D"/>
          <w:sz w:val="28"/>
          <w:szCs w:val="28"/>
        </w:rPr>
        <w:t>Цвижаарху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холме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 следов этого времени пока не обнаружено, но не исключено, что и там жизнь продолжалась. Особенно учитывая тот факт, что центр металлургического (железного) производства был сосредоточен именно там.</w:t>
      </w:r>
    </w:p>
    <w:p w14:paraId="22A8BC9C" w14:textId="7E34CF1F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Основой хозяйства, как и ранее, оставалось земледелие. В целом видится преемственность с более ранней эпохой, т.е. переход от одной эпохи к другой был постепенным. Особым богатством население этого периода, как и более раннего, не отличалось. Но при этом люди здесь не жил</w:t>
      </w:r>
      <w:r w:rsidR="003621C2">
        <w:rPr>
          <w:sz w:val="28"/>
          <w:szCs w:val="28"/>
        </w:rPr>
        <w:t>и</w:t>
      </w:r>
      <w:r>
        <w:rPr>
          <w:sz w:val="28"/>
          <w:szCs w:val="28"/>
        </w:rPr>
        <w:t xml:space="preserve"> обособлено. О связях с античными центрами свидетельствует кольцо-печатка с изображением Афины Паллады и наличие погребений детей в сосудах, монет в погребениях (Обол Харона).</w:t>
      </w:r>
    </w:p>
    <w:p w14:paraId="3E587E58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Период рубежа веков в регионе достаточно драматичный. В I в. до н.э. Абхазия становится одним из полигонов борьбы Рима с Понтийским царством и подвергается нашествию иных племен. В селе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пока нет ни одного памятника, который можно было бы отнести к данному историческому периоду. Учитывая, в целом, территориальную фрагментарность в исследовании села, а также незначительность вскрытых площадей, мы не можем говорить, что в селе в данный период жизнь прекращается, но определенный упадок, скорее всего, возможен.</w:t>
      </w:r>
    </w:p>
    <w:p w14:paraId="63F3CF5B" w14:textId="30DAA7B8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Одержав победу над Понтийским царством, Рим утверждает свою власть и в </w:t>
      </w:r>
      <w:r w:rsidR="008C7C72">
        <w:rPr>
          <w:sz w:val="28"/>
          <w:szCs w:val="28"/>
        </w:rPr>
        <w:t>Абхазии</w:t>
      </w:r>
      <w:r>
        <w:rPr>
          <w:sz w:val="28"/>
          <w:szCs w:val="28"/>
        </w:rPr>
        <w:t xml:space="preserve">: открывается новая историческая эпоха – </w:t>
      </w:r>
      <w:proofErr w:type="spellStart"/>
      <w:r>
        <w:rPr>
          <w:sz w:val="28"/>
          <w:szCs w:val="28"/>
        </w:rPr>
        <w:t>цебельдинское</w:t>
      </w:r>
      <w:proofErr w:type="spellEnd"/>
      <w:r>
        <w:rPr>
          <w:sz w:val="28"/>
          <w:szCs w:val="28"/>
        </w:rPr>
        <w:t xml:space="preserve"> время. Во II—V вв. </w:t>
      </w:r>
      <w:r w:rsidR="008C7C72">
        <w:rPr>
          <w:sz w:val="28"/>
          <w:szCs w:val="28"/>
        </w:rPr>
        <w:t xml:space="preserve">свидетельства об </w:t>
      </w:r>
      <w:proofErr w:type="spellStart"/>
      <w:r>
        <w:rPr>
          <w:sz w:val="28"/>
          <w:szCs w:val="28"/>
        </w:rPr>
        <w:t>абасг</w:t>
      </w:r>
      <w:r w:rsidR="008C7C72"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 неоднократно встречаются в трудах древних авторов. Элий </w:t>
      </w:r>
      <w:proofErr w:type="spellStart"/>
      <w:r>
        <w:rPr>
          <w:sz w:val="28"/>
          <w:szCs w:val="28"/>
        </w:rPr>
        <w:t>Геродиан</w:t>
      </w:r>
      <w:proofErr w:type="spellEnd"/>
      <w:r>
        <w:rPr>
          <w:sz w:val="28"/>
          <w:szCs w:val="28"/>
        </w:rPr>
        <w:t xml:space="preserve"> упоминает </w:t>
      </w:r>
      <w:proofErr w:type="spellStart"/>
      <w:r>
        <w:rPr>
          <w:sz w:val="28"/>
          <w:szCs w:val="28"/>
        </w:rPr>
        <w:t>абасгский</w:t>
      </w:r>
      <w:proofErr w:type="spellEnd"/>
      <w:r>
        <w:rPr>
          <w:sz w:val="28"/>
          <w:szCs w:val="28"/>
        </w:rPr>
        <w:t xml:space="preserve"> народ в Скифии (Латышев 487). Псевдо-Орфей (IV в.) в своем произведении «Поход аргонавтов» называет </w:t>
      </w:r>
      <w:r>
        <w:rPr>
          <w:sz w:val="28"/>
          <w:szCs w:val="28"/>
        </w:rPr>
        <w:lastRenderedPageBreak/>
        <w:t xml:space="preserve">«славные племена </w:t>
      </w:r>
      <w:proofErr w:type="spellStart"/>
      <w:r>
        <w:rPr>
          <w:sz w:val="28"/>
          <w:szCs w:val="28"/>
        </w:rPr>
        <w:t>колхов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гениохов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абасгов</w:t>
      </w:r>
      <w:proofErr w:type="spellEnd"/>
      <w:r>
        <w:rPr>
          <w:sz w:val="28"/>
          <w:szCs w:val="28"/>
        </w:rPr>
        <w:t xml:space="preserve">» (Латышев 593). В последнем случае </w:t>
      </w:r>
      <w:proofErr w:type="spellStart"/>
      <w:r>
        <w:rPr>
          <w:sz w:val="28"/>
          <w:szCs w:val="28"/>
        </w:rPr>
        <w:t>абасги</w:t>
      </w:r>
      <w:proofErr w:type="spellEnd"/>
      <w:r>
        <w:rPr>
          <w:sz w:val="28"/>
          <w:szCs w:val="28"/>
        </w:rPr>
        <w:t xml:space="preserve"> выступают в числе народов, действительно широко известных в античном мире. Они фигурируют и в «Мученичестве святого </w:t>
      </w:r>
      <w:proofErr w:type="spellStart"/>
      <w:r>
        <w:rPr>
          <w:sz w:val="28"/>
          <w:szCs w:val="28"/>
        </w:rPr>
        <w:t>Орентия</w:t>
      </w:r>
      <w:proofErr w:type="spellEnd"/>
      <w:r>
        <w:rPr>
          <w:sz w:val="28"/>
          <w:szCs w:val="28"/>
        </w:rPr>
        <w:t xml:space="preserve">» написанном в IV в. и повествующем о событиях рубежа III—IV вв., когда император Диоклетиан (284-305) будто бы инструктировал правителя </w:t>
      </w:r>
      <w:proofErr w:type="spellStart"/>
      <w:r>
        <w:rPr>
          <w:sz w:val="28"/>
          <w:szCs w:val="28"/>
        </w:rPr>
        <w:t>абасгов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Ригвадина</w:t>
      </w:r>
      <w:proofErr w:type="spellEnd"/>
      <w:r>
        <w:rPr>
          <w:sz w:val="28"/>
          <w:szCs w:val="28"/>
        </w:rPr>
        <w:t xml:space="preserve"> в отношении высланных в </w:t>
      </w:r>
      <w:proofErr w:type="spellStart"/>
      <w:r>
        <w:rPr>
          <w:sz w:val="28"/>
          <w:szCs w:val="28"/>
        </w:rPr>
        <w:t>Питиунт</w:t>
      </w:r>
      <w:proofErr w:type="spellEnd"/>
      <w:r>
        <w:rPr>
          <w:sz w:val="28"/>
          <w:szCs w:val="28"/>
        </w:rPr>
        <w:t xml:space="preserve"> христиан. </w:t>
      </w:r>
    </w:p>
    <w:p w14:paraId="1B66CAA6" w14:textId="77777777" w:rsidR="003D13F3" w:rsidRDefault="0000000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территориально тогда относилось, скорее всего, к </w:t>
      </w:r>
      <w:proofErr w:type="spellStart"/>
      <w:r>
        <w:rPr>
          <w:color w:val="000000"/>
          <w:sz w:val="28"/>
          <w:szCs w:val="28"/>
        </w:rPr>
        <w:t>Абасгии</w:t>
      </w:r>
      <w:proofErr w:type="spellEnd"/>
      <w:r>
        <w:rPr>
          <w:color w:val="000000"/>
          <w:sz w:val="28"/>
          <w:szCs w:val="28"/>
        </w:rPr>
        <w:t xml:space="preserve">, территория которой обычно локализуется между реками </w:t>
      </w:r>
      <w:proofErr w:type="spellStart"/>
      <w:r>
        <w:rPr>
          <w:color w:val="000000"/>
          <w:sz w:val="28"/>
          <w:szCs w:val="28"/>
        </w:rPr>
        <w:t>Бзыбь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Гумиста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51790E0E" w14:textId="5763EDF3" w:rsidR="003D13F3" w:rsidRDefault="00000000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период поздней античности</w:t>
      </w:r>
      <w:r w:rsidR="008C7C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7C72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 средневековья или «</w:t>
      </w:r>
      <w:proofErr w:type="spellStart"/>
      <w:r>
        <w:rPr>
          <w:sz w:val="28"/>
          <w:szCs w:val="28"/>
        </w:rPr>
        <w:t>Цебельдинской</w:t>
      </w:r>
      <w:proofErr w:type="spellEnd"/>
      <w:r>
        <w:rPr>
          <w:sz w:val="28"/>
          <w:szCs w:val="28"/>
        </w:rPr>
        <w:t xml:space="preserve">» культуры памятники здесь сосредоточены на трех холмах: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. Причем на последнем данном холме фиксируются не могильники–поселения, а следы металлургического производства и храм. </w:t>
      </w:r>
    </w:p>
    <w:p w14:paraId="2C1D216E" w14:textId="2E27A803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холм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 по существу является юго-западным отрогом холма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. Поэтому не исключено, что оба эти могильника или скорее один из них, который ближе к холму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>, могут составлять следы одного раннесредневекового центра, который продолжил свое существование и в развито</w:t>
      </w:r>
      <w:r w:rsidR="008C7C72">
        <w:rPr>
          <w:sz w:val="28"/>
          <w:szCs w:val="28"/>
        </w:rPr>
        <w:t>е</w:t>
      </w:r>
      <w:r>
        <w:rPr>
          <w:sz w:val="28"/>
          <w:szCs w:val="28"/>
        </w:rPr>
        <w:t xml:space="preserve"> средневековье</w:t>
      </w:r>
      <w:r w:rsidR="008C7C72">
        <w:rPr>
          <w:sz w:val="28"/>
          <w:szCs w:val="28"/>
        </w:rPr>
        <w:t>, о</w:t>
      </w:r>
      <w:r>
        <w:rPr>
          <w:sz w:val="28"/>
          <w:szCs w:val="28"/>
        </w:rPr>
        <w:t xml:space="preserve"> чем говорит перестройка храма. </w:t>
      </w:r>
    </w:p>
    <w:p w14:paraId="7498337A" w14:textId="664CEB5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8C7C72">
        <w:rPr>
          <w:sz w:val="28"/>
          <w:szCs w:val="28"/>
        </w:rPr>
        <w:t>,</w:t>
      </w:r>
      <w:r>
        <w:rPr>
          <w:sz w:val="28"/>
          <w:szCs w:val="28"/>
        </w:rPr>
        <w:t xml:space="preserve"> в этот период проявляется преемственность с более ранними культурами без следов катаклизмов или катастроф. Население продолжает представлять собой средний срез без каких-либо следов большой роскоши или, наоборот, бедности. Храм, свое производство, налаженное хозяйство говорят о благополучии в регионе.</w:t>
      </w:r>
    </w:p>
    <w:p w14:paraId="0DFBCA35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«Заключении» </w:t>
      </w:r>
      <w:r>
        <w:rPr>
          <w:sz w:val="28"/>
          <w:szCs w:val="28"/>
        </w:rPr>
        <w:t>подводятся комплексные итоги.</w:t>
      </w:r>
    </w:p>
    <w:p w14:paraId="0F890289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географическом плане.</w:t>
      </w:r>
      <w:r>
        <w:rPr>
          <w:sz w:val="28"/>
          <w:szCs w:val="28"/>
        </w:rPr>
        <w:t xml:space="preserve"> Анализ пространственного расположения памятников в селе показал, что освоение территории шло по пути заселения холмов. Долины не заселялись, что, скорее всего, связано с тем, что разливы рек, протекающих в них, делает эти территории не самыми благоприятными для заселения. Ведь важнейшим направлением оптимизации природопользования является адаптация хозяйственной деятельности к природному каркасу.</w:t>
      </w:r>
    </w:p>
    <w:p w14:paraId="16330CDA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историко-культурном плане.</w:t>
      </w:r>
      <w:r>
        <w:rPr>
          <w:sz w:val="28"/>
          <w:szCs w:val="28"/>
        </w:rPr>
        <w:t xml:space="preserve"> Анализируя имеющиеся следы материальной культуры древности, можно сказать, что никаких резких смен и катаклизмов не наблюдается.</w:t>
      </w:r>
    </w:p>
    <w:p w14:paraId="3F80BAD2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Наиболее полно на территории с. 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 представлены памятники эпохи позднего бронзового века, раннего железа, эпохи ранней античности, </w:t>
      </w:r>
      <w:proofErr w:type="spellStart"/>
      <w:r>
        <w:rPr>
          <w:sz w:val="28"/>
          <w:szCs w:val="28"/>
        </w:rPr>
        <w:t>цебельдинского</w:t>
      </w:r>
      <w:proofErr w:type="spellEnd"/>
      <w:r>
        <w:rPr>
          <w:sz w:val="28"/>
          <w:szCs w:val="28"/>
        </w:rPr>
        <w:t xml:space="preserve"> времени и средневековья. Наблюдается лакуна в период эллинизма и рубежа веков. Однако нет пока достоверных данных, чем она обусловлена. Она может свидетельствовать как о мало изученности территории </w:t>
      </w:r>
      <w:r>
        <w:rPr>
          <w:sz w:val="28"/>
          <w:szCs w:val="28"/>
        </w:rPr>
        <w:lastRenderedPageBreak/>
        <w:t>и несовершенстве типологического метода датировки, так и быть следствием климатического и социального кризисов, следы которых нами пока не выявлены: ни следов масштабных пожаров или разрушений, характерных для катаклизмов, ни следов запустения и лакун в стратиграфии конкретного памятника.</w:t>
      </w:r>
    </w:p>
    <w:p w14:paraId="488BE9E6" w14:textId="1BB3838B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Бронзовый век представлен колхидской культурой. Однако, кроме артефактов, относящихся к колхидской культуре, встречаются также находки, относящиеся к типу «скифской культуры». В период колхидской культуры нет четкого деления на поселения и некрополи: захоронения совершаются рядом с жилищами. Возможно, и этой причиной обусловлено, что исследованный М.М. </w:t>
      </w:r>
      <w:proofErr w:type="spellStart"/>
      <w:r>
        <w:rPr>
          <w:sz w:val="28"/>
          <w:szCs w:val="28"/>
        </w:rPr>
        <w:t>Трапш</w:t>
      </w:r>
      <w:proofErr w:type="spellEnd"/>
      <w:r>
        <w:rPr>
          <w:sz w:val="28"/>
          <w:szCs w:val="28"/>
        </w:rPr>
        <w:t xml:space="preserve"> могильник представлен не сплошным могильным полем, а захоронения группируются на расстоянии 10–40 м</w:t>
      </w:r>
      <w:r w:rsidR="00263FC5">
        <w:rPr>
          <w:sz w:val="28"/>
          <w:szCs w:val="28"/>
        </w:rPr>
        <w:t>.</w:t>
      </w:r>
      <w:r>
        <w:rPr>
          <w:sz w:val="28"/>
          <w:szCs w:val="28"/>
        </w:rPr>
        <w:t xml:space="preserve"> друг от друга. </w:t>
      </w:r>
    </w:p>
    <w:p w14:paraId="3A98EDB4" w14:textId="2FED4B83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 также это может свидетельствовать и о родоплеменном характере социальной организации общества: каждая группа захоронений представляет собой отдельный род. Это очень важное наблюдение, ибо, как нам кажется, ставит точку в споре некоторых исследователей о том, было ли Колхидское царство VI–V</w:t>
      </w:r>
      <w:r w:rsidR="008C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до н.э. неким единым сильным государственным образованием или нет. </w:t>
      </w:r>
    </w:p>
    <w:p w14:paraId="17E3E15E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сильных пережитков родоплеменной организации свидетельствует о том, что единого, сильного и могущественного государства не существовало. В период бронзового века уже четко прослеживается социальное расслоение и иерархия. Но сохранение родоплеменной структуры общества, скорее, свидетельствует о переходном этапе к образованию государства, но не о самом государстве. </w:t>
      </w:r>
    </w:p>
    <w:p w14:paraId="1C4997DC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«греческий» период в целом видим продолжение тенденций периода поздней бронзы, но можно отметить появление отдельных некрополей. Это может быть частью заимствований у греческой культуры.</w:t>
      </w:r>
    </w:p>
    <w:p w14:paraId="4E539C0D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Памятники позднеантичного и раннесредневекового времени однозначно показывают, что относятся они к «</w:t>
      </w:r>
      <w:proofErr w:type="spellStart"/>
      <w:r>
        <w:rPr>
          <w:sz w:val="28"/>
          <w:szCs w:val="28"/>
        </w:rPr>
        <w:t>цебельдинской</w:t>
      </w:r>
      <w:proofErr w:type="spellEnd"/>
      <w:r>
        <w:rPr>
          <w:sz w:val="28"/>
          <w:szCs w:val="28"/>
        </w:rPr>
        <w:t xml:space="preserve"> культуре». Прежде считалось, что эта культура локализуется только в </w:t>
      </w:r>
      <w:proofErr w:type="spellStart"/>
      <w:r>
        <w:rPr>
          <w:sz w:val="28"/>
          <w:szCs w:val="28"/>
        </w:rPr>
        <w:t>Апсилии</w:t>
      </w:r>
      <w:proofErr w:type="spellEnd"/>
      <w:r>
        <w:rPr>
          <w:sz w:val="28"/>
          <w:szCs w:val="28"/>
        </w:rPr>
        <w:t xml:space="preserve">, в долине Цабал, и поэтому была выделена как отдельная культура (Воронов 2003). </w:t>
      </w:r>
    </w:p>
    <w:p w14:paraId="78968359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Однако, обнаруженные памятники этого периода в с. </w:t>
      </w:r>
      <w:proofErr w:type="spellStart"/>
      <w:r>
        <w:rPr>
          <w:sz w:val="28"/>
          <w:szCs w:val="28"/>
        </w:rPr>
        <w:t>Куланырхуа</w:t>
      </w:r>
      <w:proofErr w:type="spellEnd"/>
      <w:r>
        <w:rPr>
          <w:sz w:val="28"/>
          <w:szCs w:val="28"/>
        </w:rPr>
        <w:t xml:space="preserve">: поселок </w:t>
      </w:r>
      <w:proofErr w:type="spellStart"/>
      <w:r>
        <w:rPr>
          <w:sz w:val="28"/>
          <w:szCs w:val="28"/>
        </w:rPr>
        <w:t>Адеи-гуара</w:t>
      </w:r>
      <w:proofErr w:type="spellEnd"/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Осиаа-рху</w:t>
      </w:r>
      <w:proofErr w:type="spellEnd"/>
      <w:r>
        <w:rPr>
          <w:sz w:val="28"/>
          <w:szCs w:val="28"/>
        </w:rPr>
        <w:t xml:space="preserve">, местечко </w:t>
      </w:r>
      <w:proofErr w:type="spellStart"/>
      <w:r>
        <w:rPr>
          <w:sz w:val="28"/>
          <w:szCs w:val="28"/>
        </w:rPr>
        <w:t>Аджкаца</w:t>
      </w:r>
      <w:proofErr w:type="spellEnd"/>
      <w:r>
        <w:rPr>
          <w:sz w:val="28"/>
          <w:szCs w:val="28"/>
        </w:rPr>
        <w:t xml:space="preserve"> говорят о том, что памятники </w:t>
      </w:r>
      <w:proofErr w:type="spellStart"/>
      <w:r>
        <w:rPr>
          <w:sz w:val="28"/>
          <w:szCs w:val="28"/>
        </w:rPr>
        <w:t>цебельдинского</w:t>
      </w:r>
      <w:proofErr w:type="spellEnd"/>
      <w:r>
        <w:rPr>
          <w:sz w:val="28"/>
          <w:szCs w:val="28"/>
        </w:rPr>
        <w:t xml:space="preserve"> типа были распространены, скорее всего, по всей территории Абхазии. </w:t>
      </w:r>
    </w:p>
    <w:p w14:paraId="4139EB5D" w14:textId="73232C72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вполне обоснованно ее можно смело именовать </w:t>
      </w:r>
      <w:proofErr w:type="spellStart"/>
      <w:r>
        <w:rPr>
          <w:sz w:val="28"/>
          <w:szCs w:val="28"/>
        </w:rPr>
        <w:t>общеабхазской</w:t>
      </w:r>
      <w:proofErr w:type="spellEnd"/>
      <w:r>
        <w:rPr>
          <w:sz w:val="28"/>
          <w:szCs w:val="28"/>
        </w:rPr>
        <w:t xml:space="preserve"> культурой I–VII в</w:t>
      </w:r>
      <w:r w:rsidR="005C5B9B">
        <w:rPr>
          <w:sz w:val="28"/>
          <w:szCs w:val="28"/>
        </w:rPr>
        <w:t>в.</w:t>
      </w:r>
      <w:r>
        <w:rPr>
          <w:sz w:val="28"/>
          <w:szCs w:val="28"/>
        </w:rPr>
        <w:t xml:space="preserve"> н.э. Процессы объединения </w:t>
      </w:r>
      <w:proofErr w:type="spellStart"/>
      <w:r>
        <w:rPr>
          <w:sz w:val="28"/>
          <w:szCs w:val="28"/>
        </w:rPr>
        <w:t>древнеабхазских</w:t>
      </w:r>
      <w:proofErr w:type="spellEnd"/>
      <w:r>
        <w:rPr>
          <w:sz w:val="28"/>
          <w:szCs w:val="28"/>
        </w:rPr>
        <w:t xml:space="preserve"> </w:t>
      </w:r>
      <w:r w:rsidRPr="005C5B9B">
        <w:rPr>
          <w:bCs/>
          <w:sz w:val="28"/>
          <w:szCs w:val="28"/>
        </w:rPr>
        <w:t xml:space="preserve">племен </w:t>
      </w:r>
      <w:proofErr w:type="spellStart"/>
      <w:r>
        <w:rPr>
          <w:sz w:val="28"/>
          <w:szCs w:val="28"/>
        </w:rPr>
        <w:t>апсилов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абазгов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санигов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мисимиан</w:t>
      </w:r>
      <w:proofErr w:type="spellEnd"/>
      <w:r>
        <w:rPr>
          <w:sz w:val="28"/>
          <w:szCs w:val="28"/>
        </w:rPr>
        <w:t xml:space="preserve"> в единую абхазскую феодальную народность уже тогда были начальными процессами формирования единого </w:t>
      </w:r>
      <w:r>
        <w:rPr>
          <w:sz w:val="28"/>
          <w:szCs w:val="28"/>
        </w:rPr>
        <w:lastRenderedPageBreak/>
        <w:t>этнического самосознания</w:t>
      </w:r>
      <w:r w:rsidR="00263FC5">
        <w:rPr>
          <w:sz w:val="28"/>
          <w:szCs w:val="28"/>
        </w:rPr>
        <w:t>, что, в дальнейшем, способствовало образованию</w:t>
      </w:r>
      <w:r>
        <w:rPr>
          <w:sz w:val="28"/>
          <w:szCs w:val="28"/>
        </w:rPr>
        <w:t xml:space="preserve"> Абхазского царства. </w:t>
      </w:r>
    </w:p>
    <w:p w14:paraId="66071657" w14:textId="77777777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 эти выводы обусловлены тем набором информации по археологической топографии села, которая имеется на сегодняшний день. Поэтому возникающая модель актуальна для данного набора информации. А она, естественно, не полная. </w:t>
      </w:r>
    </w:p>
    <w:p w14:paraId="38F0F35A" w14:textId="01D98C64" w:rsidR="003D13F3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8C7C72">
        <w:rPr>
          <w:sz w:val="28"/>
          <w:szCs w:val="28"/>
        </w:rPr>
        <w:t>особенность</w:t>
      </w:r>
      <w:r>
        <w:rPr>
          <w:sz w:val="28"/>
          <w:szCs w:val="28"/>
        </w:rPr>
        <w:t xml:space="preserve"> современных методов исследования состоит в том, что появление новой информации не вынуждает переделывать всю работу заново, а позволяет лишь изменением некоторых параметров, введением новых данных достаточно быстро получить новые модели. Особенно это важно в области охраны историко-культурного наследия и в плане управления культурологическим ресурсом. Наличие актуальных баз данных и геоинформационной системы позволяет оптимизировать многие процессы управления.</w:t>
      </w:r>
    </w:p>
    <w:p w14:paraId="0EB4A52E" w14:textId="77777777" w:rsidR="003D13F3" w:rsidRDefault="00000000">
      <w:pPr>
        <w:rPr>
          <w:sz w:val="28"/>
          <w:szCs w:val="28"/>
        </w:rPr>
      </w:pPr>
      <w:r>
        <w:br w:type="page"/>
      </w:r>
    </w:p>
    <w:p w14:paraId="43319540" w14:textId="77777777" w:rsidR="003D13F3" w:rsidRDefault="00000000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ПУБЛИКАЦИЙ ПО ТЕМЕ ДИССЕРТАЦИИ:</w:t>
      </w:r>
    </w:p>
    <w:p w14:paraId="60379349" w14:textId="77777777" w:rsidR="003D13F3" w:rsidRDefault="00000000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изданиях РА:</w:t>
      </w:r>
    </w:p>
    <w:p w14:paraId="4F1A4BF5" w14:textId="77777777" w:rsidR="003D13F3" w:rsidRDefault="003D13F3">
      <w:pPr>
        <w:spacing w:line="276" w:lineRule="auto"/>
        <w:rPr>
          <w:b/>
          <w:i/>
          <w:sz w:val="28"/>
          <w:szCs w:val="28"/>
        </w:rPr>
      </w:pPr>
    </w:p>
    <w:p w14:paraId="3EE0DA2F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</w:t>
      </w:r>
      <w:r>
        <w:rPr>
          <w:color w:val="000000"/>
          <w:sz w:val="28"/>
          <w:szCs w:val="28"/>
        </w:rPr>
        <w:t xml:space="preserve">. Новые археологические находки с. </w:t>
      </w:r>
      <w:proofErr w:type="spellStart"/>
      <w:proofErr w:type="gram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>  /</w:t>
      </w:r>
      <w:proofErr w:type="gramEnd"/>
      <w:r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Абхазоведение</w:t>
      </w:r>
      <w:proofErr w:type="spellEnd"/>
      <w:r>
        <w:rPr>
          <w:color w:val="000000"/>
          <w:sz w:val="28"/>
          <w:szCs w:val="28"/>
        </w:rPr>
        <w:t>. История. Археология. Этнология. Вып.1. 2000 с.34-38.</w:t>
      </w:r>
    </w:p>
    <w:p w14:paraId="531F114B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Бжания</w:t>
      </w:r>
      <w:proofErr w:type="spellEnd"/>
      <w:r>
        <w:rPr>
          <w:color w:val="000000"/>
          <w:sz w:val="28"/>
          <w:szCs w:val="28"/>
        </w:rPr>
        <w:t xml:space="preserve"> В.В., </w:t>
      </w:r>
      <w:proofErr w:type="spellStart"/>
      <w:r>
        <w:rPr>
          <w:color w:val="000000"/>
          <w:sz w:val="28"/>
          <w:szCs w:val="28"/>
        </w:rPr>
        <w:t>Бжания</w:t>
      </w:r>
      <w:proofErr w:type="spellEnd"/>
      <w:r>
        <w:rPr>
          <w:color w:val="000000"/>
          <w:sz w:val="28"/>
          <w:szCs w:val="28"/>
        </w:rPr>
        <w:t xml:space="preserve"> Д.С., </w:t>
      </w: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</w:t>
      </w:r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Агумаа</w:t>
      </w:r>
      <w:proofErr w:type="spellEnd"/>
      <w:r>
        <w:rPr>
          <w:color w:val="000000"/>
          <w:sz w:val="28"/>
          <w:szCs w:val="28"/>
        </w:rPr>
        <w:t xml:space="preserve"> А.С. Погребальный комплекс </w:t>
      </w:r>
      <w:proofErr w:type="spellStart"/>
      <w:r>
        <w:rPr>
          <w:color w:val="000000"/>
          <w:sz w:val="28"/>
          <w:szCs w:val="28"/>
        </w:rPr>
        <w:t>Осиа-рху</w:t>
      </w:r>
      <w:proofErr w:type="spellEnd"/>
      <w:r>
        <w:rPr>
          <w:color w:val="000000"/>
          <w:sz w:val="28"/>
          <w:szCs w:val="28"/>
        </w:rPr>
        <w:t xml:space="preserve"> в селе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Абхазоведение</w:t>
      </w:r>
      <w:proofErr w:type="spellEnd"/>
      <w:r>
        <w:rPr>
          <w:color w:val="000000"/>
          <w:sz w:val="28"/>
          <w:szCs w:val="28"/>
        </w:rPr>
        <w:t xml:space="preserve">. История. Археология. Этнология.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III. Сухум. АБИГИ. 2004. С. 30-39.</w:t>
      </w:r>
    </w:p>
    <w:p w14:paraId="69E74A60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</w:t>
      </w:r>
      <w:r>
        <w:rPr>
          <w:color w:val="000000"/>
          <w:sz w:val="28"/>
          <w:szCs w:val="28"/>
        </w:rPr>
        <w:t xml:space="preserve">. Открытие древнего поселения в селе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50-я итоговая научная сессия (25-27 апреля) </w:t>
      </w:r>
      <w:proofErr w:type="spellStart"/>
      <w:r>
        <w:rPr>
          <w:color w:val="000000"/>
          <w:sz w:val="28"/>
          <w:szCs w:val="28"/>
        </w:rPr>
        <w:t>АбИГИ</w:t>
      </w:r>
      <w:proofErr w:type="spellEnd"/>
      <w:r>
        <w:rPr>
          <w:color w:val="000000"/>
          <w:sz w:val="28"/>
          <w:szCs w:val="28"/>
        </w:rPr>
        <w:t xml:space="preserve"> АНА. Тезисы докладов. Сухум, 2006. С.54.</w:t>
      </w:r>
    </w:p>
    <w:p w14:paraId="691D46CC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</w:t>
      </w:r>
      <w:r>
        <w:rPr>
          <w:color w:val="000000"/>
          <w:sz w:val="28"/>
          <w:szCs w:val="28"/>
        </w:rPr>
        <w:t xml:space="preserve">. История археологического изучения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Абхазоведение</w:t>
      </w:r>
      <w:proofErr w:type="spellEnd"/>
      <w:r>
        <w:rPr>
          <w:color w:val="000000"/>
          <w:sz w:val="28"/>
          <w:szCs w:val="28"/>
        </w:rPr>
        <w:t xml:space="preserve">. История. Археология. Этнология.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VII. 2012 с.35-46</w:t>
      </w:r>
    </w:p>
    <w:p w14:paraId="2331FEF7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 </w:t>
      </w:r>
      <w:proofErr w:type="spellStart"/>
      <w:r>
        <w:rPr>
          <w:color w:val="000000"/>
          <w:sz w:val="28"/>
          <w:szCs w:val="28"/>
        </w:rPr>
        <w:t>Раннеантичный</w:t>
      </w:r>
      <w:proofErr w:type="spellEnd"/>
      <w:r>
        <w:rPr>
          <w:color w:val="000000"/>
          <w:sz w:val="28"/>
          <w:szCs w:val="28"/>
        </w:rPr>
        <w:t xml:space="preserve"> могильник в посёлке </w:t>
      </w:r>
      <w:proofErr w:type="spellStart"/>
      <w:r>
        <w:rPr>
          <w:color w:val="000000"/>
          <w:sz w:val="28"/>
          <w:szCs w:val="28"/>
        </w:rPr>
        <w:t>Тасракуа</w:t>
      </w:r>
      <w:proofErr w:type="spellEnd"/>
      <w:r>
        <w:rPr>
          <w:color w:val="000000"/>
          <w:sz w:val="28"/>
          <w:szCs w:val="28"/>
        </w:rPr>
        <w:t xml:space="preserve"> //</w:t>
      </w:r>
      <w:proofErr w:type="spellStart"/>
      <w:r>
        <w:rPr>
          <w:color w:val="000000"/>
          <w:sz w:val="28"/>
          <w:szCs w:val="28"/>
        </w:rPr>
        <w:t>Абхазоведение</w:t>
      </w:r>
      <w:proofErr w:type="spellEnd"/>
      <w:r>
        <w:rPr>
          <w:color w:val="000000"/>
          <w:sz w:val="28"/>
          <w:szCs w:val="28"/>
        </w:rPr>
        <w:t xml:space="preserve">. История. Археология. Этнология.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X. 2016 с.19-22.</w:t>
      </w:r>
    </w:p>
    <w:p w14:paraId="500F1110" w14:textId="77777777" w:rsidR="003D13F3" w:rsidRDefault="003D13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8"/>
          <w:szCs w:val="28"/>
        </w:rPr>
      </w:pPr>
    </w:p>
    <w:p w14:paraId="6D0E69A7" w14:textId="77777777" w:rsidR="003D13F3" w:rsidRDefault="00000000">
      <w:pPr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Работы, опубликованные в ведущих научных изданиях, рекомендованных ВАК РФ для публикации основных результатов диссертации:</w:t>
      </w:r>
    </w:p>
    <w:p w14:paraId="5CF81983" w14:textId="77777777" w:rsidR="003D13F3" w:rsidRDefault="003D13F3">
      <w:pPr>
        <w:spacing w:line="276" w:lineRule="auto"/>
        <w:ind w:left="360"/>
        <w:rPr>
          <w:b/>
          <w:i/>
          <w:sz w:val="28"/>
          <w:szCs w:val="28"/>
        </w:rPr>
      </w:pPr>
    </w:p>
    <w:p w14:paraId="34F79B85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Требелева</w:t>
      </w:r>
      <w:proofErr w:type="spellEnd"/>
      <w:r>
        <w:rPr>
          <w:color w:val="000000"/>
          <w:sz w:val="28"/>
          <w:szCs w:val="28"/>
        </w:rPr>
        <w:t xml:space="preserve"> Г.В.  Памятники </w:t>
      </w:r>
      <w:proofErr w:type="spellStart"/>
      <w:r>
        <w:rPr>
          <w:color w:val="000000"/>
          <w:sz w:val="28"/>
          <w:szCs w:val="28"/>
        </w:rPr>
        <w:t>цебельдинской</w:t>
      </w:r>
      <w:proofErr w:type="spellEnd"/>
      <w:r>
        <w:rPr>
          <w:color w:val="000000"/>
          <w:sz w:val="28"/>
          <w:szCs w:val="28"/>
        </w:rPr>
        <w:t xml:space="preserve"> культуры в селе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Проблемы истории, филологии и культуры. 2017 № 3. С. 164-173.</w:t>
      </w:r>
    </w:p>
    <w:p w14:paraId="1A160A7F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Требелева</w:t>
      </w:r>
      <w:proofErr w:type="spellEnd"/>
      <w:r>
        <w:rPr>
          <w:color w:val="000000"/>
          <w:sz w:val="28"/>
          <w:szCs w:val="28"/>
        </w:rPr>
        <w:t xml:space="preserve"> Г.В., </w:t>
      </w: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</w:t>
      </w:r>
      <w:r>
        <w:rPr>
          <w:color w:val="000000"/>
          <w:sz w:val="28"/>
          <w:szCs w:val="28"/>
        </w:rPr>
        <w:t xml:space="preserve"> Воинские захоронения </w:t>
      </w:r>
      <w:proofErr w:type="spellStart"/>
      <w:r>
        <w:rPr>
          <w:color w:val="000000"/>
          <w:sz w:val="28"/>
          <w:szCs w:val="28"/>
        </w:rPr>
        <w:t>цебельдинского</w:t>
      </w:r>
      <w:proofErr w:type="spellEnd"/>
      <w:r>
        <w:rPr>
          <w:color w:val="000000"/>
          <w:sz w:val="28"/>
          <w:szCs w:val="28"/>
        </w:rPr>
        <w:t xml:space="preserve"> периода в селе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>, Абхазия // Проблемы истории, филологии и культуры. 2020. 2. С. 166 – 173.</w:t>
      </w:r>
    </w:p>
    <w:p w14:paraId="5A9D610F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Требелева</w:t>
      </w:r>
      <w:proofErr w:type="spellEnd"/>
      <w:r>
        <w:rPr>
          <w:color w:val="000000"/>
          <w:sz w:val="28"/>
          <w:szCs w:val="28"/>
        </w:rPr>
        <w:t xml:space="preserve"> Г. В., </w:t>
      </w:r>
      <w:proofErr w:type="spellStart"/>
      <w:r>
        <w:rPr>
          <w:color w:val="000000"/>
          <w:sz w:val="28"/>
          <w:szCs w:val="28"/>
        </w:rPr>
        <w:t>Саканиа</w:t>
      </w:r>
      <w:proofErr w:type="spellEnd"/>
      <w:r>
        <w:rPr>
          <w:color w:val="000000"/>
          <w:sz w:val="28"/>
          <w:szCs w:val="28"/>
        </w:rPr>
        <w:t xml:space="preserve"> С. М., Глазов К. А., Кизилов А. С., </w:t>
      </w: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 Г.,</w:t>
      </w:r>
      <w:r>
        <w:rPr>
          <w:color w:val="000000"/>
          <w:sz w:val="28"/>
          <w:szCs w:val="28"/>
        </w:rPr>
        <w:t xml:space="preserve"> Юрков Г. Ю. Проект по каталогизации позднеантичных и средневековых храмов в Абхазии: полученные результаты и будущие перспективы //Архитектурная археология. 2020.№ 2. С.54 – 63.</w:t>
      </w:r>
    </w:p>
    <w:p w14:paraId="62A15BC2" w14:textId="77777777" w:rsidR="003D13F3" w:rsidRDefault="003D13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8"/>
          <w:szCs w:val="28"/>
        </w:rPr>
      </w:pPr>
    </w:p>
    <w:p w14:paraId="6349FD1D" w14:textId="77777777" w:rsidR="003D13F3" w:rsidRDefault="00000000">
      <w:pPr>
        <w:spacing w:line="276" w:lineRule="auto"/>
        <w:ind w:left="2007" w:hanging="5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иных изданиях РФ:</w:t>
      </w:r>
    </w:p>
    <w:p w14:paraId="288020FF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 </w:t>
      </w:r>
      <w:proofErr w:type="spellStart"/>
      <w:r>
        <w:rPr>
          <w:color w:val="000000"/>
          <w:sz w:val="28"/>
          <w:szCs w:val="28"/>
        </w:rPr>
        <w:t>Пинтадера</w:t>
      </w:r>
      <w:proofErr w:type="spellEnd"/>
      <w:r>
        <w:rPr>
          <w:color w:val="000000"/>
          <w:sz w:val="28"/>
          <w:szCs w:val="28"/>
        </w:rPr>
        <w:t xml:space="preserve"> из села </w:t>
      </w:r>
      <w:proofErr w:type="spellStart"/>
      <w:r>
        <w:rPr>
          <w:color w:val="000000"/>
          <w:sz w:val="28"/>
          <w:szCs w:val="28"/>
        </w:rPr>
        <w:t>Куланурхуа</w:t>
      </w:r>
      <w:proofErr w:type="spellEnd"/>
      <w:r>
        <w:rPr>
          <w:color w:val="000000"/>
          <w:sz w:val="28"/>
          <w:szCs w:val="28"/>
        </w:rPr>
        <w:t xml:space="preserve"> // АО. 2003. М, ИА РАН. 2004. С. 525.</w:t>
      </w:r>
    </w:p>
    <w:p w14:paraId="567E99D9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</w:t>
      </w:r>
      <w:r>
        <w:rPr>
          <w:color w:val="000000"/>
          <w:sz w:val="28"/>
          <w:szCs w:val="28"/>
        </w:rPr>
        <w:t xml:space="preserve"> Разведки в селе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АО. 2004. М, ИА РАН. 2005. С. 578.</w:t>
      </w:r>
    </w:p>
    <w:p w14:paraId="51E0F10C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 </w:t>
      </w:r>
      <w:r>
        <w:rPr>
          <w:color w:val="000000"/>
          <w:sz w:val="28"/>
          <w:szCs w:val="28"/>
        </w:rPr>
        <w:t xml:space="preserve">Раннесредневековые погребения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АО. 2004. М, ИА РАН. 2005. С. 565.</w:t>
      </w:r>
    </w:p>
    <w:p w14:paraId="3D8C43AF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</w:t>
      </w:r>
      <w:r>
        <w:rPr>
          <w:color w:val="000000"/>
          <w:sz w:val="28"/>
          <w:szCs w:val="28"/>
        </w:rPr>
        <w:t xml:space="preserve"> Раннесредневековые погребения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АО. 2004. М, ИА РАН. 2005. С. 565.</w:t>
      </w:r>
    </w:p>
    <w:p w14:paraId="490D60BF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</w:t>
      </w:r>
      <w:r>
        <w:rPr>
          <w:color w:val="000000"/>
          <w:sz w:val="28"/>
          <w:szCs w:val="28"/>
        </w:rPr>
        <w:t xml:space="preserve"> Исследование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АО. 2009. М, ИА РАН. 2013. С. 356.</w:t>
      </w:r>
    </w:p>
    <w:p w14:paraId="214566DD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Требелева</w:t>
      </w:r>
      <w:proofErr w:type="spellEnd"/>
      <w:r>
        <w:rPr>
          <w:color w:val="000000"/>
          <w:sz w:val="28"/>
          <w:szCs w:val="28"/>
        </w:rPr>
        <w:t xml:space="preserve"> Г.В.  Захоронение VI века в поселке </w:t>
      </w:r>
      <w:proofErr w:type="spellStart"/>
      <w:r>
        <w:rPr>
          <w:color w:val="000000"/>
          <w:sz w:val="28"/>
          <w:szCs w:val="28"/>
        </w:rPr>
        <w:t>Адегуара</w:t>
      </w:r>
      <w:proofErr w:type="spellEnd"/>
      <w:r>
        <w:rPr>
          <w:color w:val="000000"/>
          <w:sz w:val="28"/>
          <w:szCs w:val="28"/>
        </w:rPr>
        <w:t xml:space="preserve"> села </w:t>
      </w:r>
      <w:proofErr w:type="spellStart"/>
      <w:r>
        <w:rPr>
          <w:color w:val="000000"/>
          <w:sz w:val="28"/>
          <w:szCs w:val="28"/>
        </w:rPr>
        <w:t>Куланырхуа</w:t>
      </w:r>
      <w:proofErr w:type="spellEnd"/>
      <w:r>
        <w:rPr>
          <w:color w:val="000000"/>
          <w:sz w:val="28"/>
          <w:szCs w:val="28"/>
        </w:rPr>
        <w:t xml:space="preserve"> // Проблемы исследования древних и средневековых поселений и могильников Западного Кавказа. К 110-летию со дня рождения Н.В. Анфимова. IX «</w:t>
      </w:r>
      <w:proofErr w:type="spellStart"/>
      <w:r>
        <w:rPr>
          <w:color w:val="000000"/>
          <w:sz w:val="28"/>
          <w:szCs w:val="28"/>
        </w:rPr>
        <w:t>Анфимовские</w:t>
      </w:r>
      <w:proofErr w:type="spellEnd"/>
      <w:r>
        <w:rPr>
          <w:color w:val="000000"/>
          <w:sz w:val="28"/>
          <w:szCs w:val="28"/>
        </w:rPr>
        <w:t xml:space="preserve"> чтения» по археологии Западного Кавказа. Материалы международной археологической конференции (г. Анапа, 29–31 мая 2019 г.). Краснодар, 2019. С. 336-339.</w:t>
      </w:r>
    </w:p>
    <w:p w14:paraId="7E880034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bookmarkStart w:id="21" w:name="_1y810tw" w:colFirst="0" w:colLast="0"/>
      <w:bookmarkEnd w:id="21"/>
      <w:proofErr w:type="spellStart"/>
      <w:r>
        <w:rPr>
          <w:color w:val="000000"/>
          <w:sz w:val="28"/>
          <w:szCs w:val="28"/>
        </w:rPr>
        <w:t>Требелева</w:t>
      </w:r>
      <w:proofErr w:type="spellEnd"/>
      <w:r>
        <w:rPr>
          <w:color w:val="000000"/>
          <w:sz w:val="28"/>
          <w:szCs w:val="28"/>
        </w:rPr>
        <w:t xml:space="preserve"> Г.В., </w:t>
      </w:r>
      <w:proofErr w:type="spellStart"/>
      <w:r>
        <w:rPr>
          <w:color w:val="000000"/>
          <w:sz w:val="28"/>
          <w:szCs w:val="28"/>
        </w:rPr>
        <w:t>Саканиа</w:t>
      </w:r>
      <w:proofErr w:type="spellEnd"/>
      <w:r>
        <w:rPr>
          <w:color w:val="000000"/>
          <w:sz w:val="28"/>
          <w:szCs w:val="28"/>
        </w:rPr>
        <w:t xml:space="preserve"> С.М., Глазов К.А., Кизилов А.С., </w:t>
      </w: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З.Г.,</w:t>
      </w:r>
      <w:r>
        <w:rPr>
          <w:color w:val="000000"/>
          <w:sz w:val="28"/>
          <w:szCs w:val="28"/>
        </w:rPr>
        <w:t xml:space="preserve"> Юрков Г.Ю. Исследование храмов позднеантичной и раннесредневековой Абхазии: фотограмметрия и 3D моделирование // Проблемы исследования древних и средневековых поселений и могильников Западного Кавказа. К 110-летию со дня рождения Н.В. Анфимова. IX «</w:t>
      </w:r>
      <w:proofErr w:type="spellStart"/>
      <w:r>
        <w:rPr>
          <w:color w:val="000000"/>
          <w:sz w:val="28"/>
          <w:szCs w:val="28"/>
        </w:rPr>
        <w:t>Анфимовские</w:t>
      </w:r>
      <w:proofErr w:type="spellEnd"/>
      <w:r>
        <w:rPr>
          <w:color w:val="000000"/>
          <w:sz w:val="28"/>
          <w:szCs w:val="28"/>
        </w:rPr>
        <w:t xml:space="preserve"> чтения» по археологии Западного Кавказа. Материалы международной археологической конференции (г. Анапа, 29–31 мая 2019 г.). Краснодар, 2019 С. 318 – 325.</w:t>
      </w:r>
    </w:p>
    <w:p w14:paraId="427CB584" w14:textId="77777777" w:rsidR="003D13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Требелева</w:t>
      </w:r>
      <w:proofErr w:type="spellEnd"/>
      <w:r>
        <w:rPr>
          <w:color w:val="000000"/>
          <w:sz w:val="28"/>
          <w:szCs w:val="28"/>
        </w:rPr>
        <w:t xml:space="preserve"> Г.В., Юрков Г.Ю., Горлов Ю.В., </w:t>
      </w:r>
      <w:proofErr w:type="spellStart"/>
      <w:r>
        <w:rPr>
          <w:color w:val="000000"/>
          <w:sz w:val="28"/>
          <w:szCs w:val="28"/>
        </w:rPr>
        <w:t>Сангулия</w:t>
      </w:r>
      <w:proofErr w:type="spellEnd"/>
      <w:r>
        <w:rPr>
          <w:color w:val="000000"/>
          <w:sz w:val="28"/>
          <w:szCs w:val="28"/>
        </w:rPr>
        <w:t xml:space="preserve"> Г.А., </w:t>
      </w:r>
      <w:proofErr w:type="spellStart"/>
      <w:r>
        <w:rPr>
          <w:color w:val="000000"/>
          <w:sz w:val="28"/>
          <w:szCs w:val="28"/>
        </w:rPr>
        <w:t>Сакания</w:t>
      </w:r>
      <w:proofErr w:type="spellEnd"/>
      <w:r>
        <w:rPr>
          <w:color w:val="000000"/>
          <w:sz w:val="28"/>
          <w:szCs w:val="28"/>
        </w:rPr>
        <w:t xml:space="preserve"> С.М., </w:t>
      </w:r>
      <w:proofErr w:type="spellStart"/>
      <w:r>
        <w:rPr>
          <w:color w:val="000000"/>
          <w:sz w:val="28"/>
          <w:szCs w:val="28"/>
        </w:rPr>
        <w:t>Кайтан</w:t>
      </w:r>
      <w:proofErr w:type="spellEnd"/>
      <w:r>
        <w:rPr>
          <w:color w:val="000000"/>
          <w:sz w:val="28"/>
          <w:szCs w:val="28"/>
        </w:rPr>
        <w:t xml:space="preserve"> Ш.Г., </w:t>
      </w:r>
      <w:proofErr w:type="spellStart"/>
      <w:r>
        <w:rPr>
          <w:color w:val="000000"/>
          <w:sz w:val="28"/>
          <w:szCs w:val="28"/>
        </w:rPr>
        <w:t>Цвинария</w:t>
      </w:r>
      <w:proofErr w:type="spellEnd"/>
      <w:r>
        <w:rPr>
          <w:color w:val="000000"/>
          <w:sz w:val="28"/>
          <w:szCs w:val="28"/>
        </w:rPr>
        <w:t xml:space="preserve"> И.И., </w:t>
      </w:r>
      <w:proofErr w:type="spellStart"/>
      <w:r>
        <w:rPr>
          <w:b/>
          <w:color w:val="000000"/>
          <w:sz w:val="28"/>
          <w:szCs w:val="28"/>
        </w:rPr>
        <w:t>Хондзия</w:t>
      </w:r>
      <w:proofErr w:type="spellEnd"/>
      <w:r>
        <w:rPr>
          <w:b/>
          <w:color w:val="000000"/>
          <w:sz w:val="28"/>
          <w:szCs w:val="28"/>
        </w:rPr>
        <w:t xml:space="preserve"> З.Г.</w:t>
      </w:r>
      <w:r>
        <w:rPr>
          <w:color w:val="000000"/>
          <w:sz w:val="28"/>
          <w:szCs w:val="28"/>
        </w:rPr>
        <w:t xml:space="preserve"> Оборонительные сооружения и храмы средневековой Абхазии: исследования археологических артефактов естественно-научными методами и историческое моделирование с применением ГИС-технологий // Труды IV (XX) Всероссийского археологического съезда в Казани 2014 г. Т IV. C 314 – 317.</w:t>
      </w:r>
    </w:p>
    <w:p w14:paraId="454C4EB6" w14:textId="77777777" w:rsidR="003D13F3" w:rsidRDefault="003D13F3">
      <w:pPr>
        <w:spacing w:line="240" w:lineRule="auto"/>
        <w:ind w:left="357" w:firstLine="0"/>
        <w:rPr>
          <w:sz w:val="28"/>
          <w:szCs w:val="28"/>
        </w:rPr>
      </w:pPr>
    </w:p>
    <w:sectPr w:rsidR="003D13F3">
      <w:headerReference w:type="even" r:id="rId8"/>
      <w:footerReference w:type="default" r:id="rId9"/>
      <w:pgSz w:w="11907" w:h="16840"/>
      <w:pgMar w:top="851" w:right="851" w:bottom="680" w:left="1418" w:header="68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E843" w14:textId="77777777" w:rsidR="002F276B" w:rsidRDefault="002F276B">
      <w:pPr>
        <w:spacing w:line="240" w:lineRule="auto"/>
      </w:pPr>
      <w:r>
        <w:separator/>
      </w:r>
    </w:p>
  </w:endnote>
  <w:endnote w:type="continuationSeparator" w:id="0">
    <w:p w14:paraId="5022BBE2" w14:textId="77777777" w:rsidR="002F276B" w:rsidRDefault="002F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8666" w14:textId="77777777" w:rsidR="003D13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297E">
      <w:rPr>
        <w:noProof/>
        <w:color w:val="000000"/>
      </w:rPr>
      <w:t>2</w:t>
    </w:r>
    <w:r>
      <w:rPr>
        <w:color w:val="000000"/>
      </w:rPr>
      <w:fldChar w:fldCharType="end"/>
    </w:r>
  </w:p>
  <w:p w14:paraId="5FD4C906" w14:textId="77777777" w:rsidR="003D13F3" w:rsidRDefault="003D1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FFCA" w14:textId="77777777" w:rsidR="002F276B" w:rsidRDefault="002F276B">
      <w:pPr>
        <w:spacing w:line="240" w:lineRule="auto"/>
      </w:pPr>
      <w:r>
        <w:separator/>
      </w:r>
    </w:p>
  </w:footnote>
  <w:footnote w:type="continuationSeparator" w:id="0">
    <w:p w14:paraId="127DBFD4" w14:textId="77777777" w:rsidR="002F276B" w:rsidRDefault="002F276B">
      <w:pPr>
        <w:spacing w:line="240" w:lineRule="auto"/>
      </w:pPr>
      <w:r>
        <w:continuationSeparator/>
      </w:r>
    </w:p>
  </w:footnote>
  <w:footnote w:id="1">
    <w:p w14:paraId="06FA52CA" w14:textId="77777777" w:rsidR="003D13F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Анализ раствора проводился в ИА РАН </w:t>
      </w:r>
      <w:proofErr w:type="spellStart"/>
      <w:r>
        <w:rPr>
          <w:color w:val="000000"/>
        </w:rPr>
        <w:t>к.и.н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Требелевой</w:t>
      </w:r>
      <w:proofErr w:type="spellEnd"/>
      <w:r>
        <w:rPr>
          <w:color w:val="000000"/>
        </w:rPr>
        <w:t xml:space="preserve"> Г.В. и д.т.н. Юрковым Г.Ю.</w:t>
      </w:r>
    </w:p>
  </w:footnote>
  <w:footnote w:id="2">
    <w:p w14:paraId="4C46B260" w14:textId="77777777" w:rsidR="003D13F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Анализ и интерпретация его результатов сделаны в ИА РАН </w:t>
      </w:r>
      <w:proofErr w:type="spellStart"/>
      <w:r>
        <w:rPr>
          <w:color w:val="000000"/>
        </w:rPr>
        <w:t>к.и.н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Требелевой</w:t>
      </w:r>
      <w:proofErr w:type="spellEnd"/>
      <w:r>
        <w:rPr>
          <w:color w:val="000000"/>
        </w:rPr>
        <w:t xml:space="preserve"> Г.В. и д.т.н. Юрковым Г.Ю.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A3D6" w14:textId="77777777" w:rsidR="003D13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ADE378F" w14:textId="77777777" w:rsidR="003D13F3" w:rsidRDefault="003D1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7E5"/>
    <w:multiLevelType w:val="multilevel"/>
    <w:tmpl w:val="FD4CFD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B40"/>
    <w:multiLevelType w:val="multilevel"/>
    <w:tmpl w:val="47BA0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C8555C"/>
    <w:multiLevelType w:val="multilevel"/>
    <w:tmpl w:val="C77673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52EBF"/>
    <w:multiLevelType w:val="multilevel"/>
    <w:tmpl w:val="214482F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3016"/>
    <w:multiLevelType w:val="multilevel"/>
    <w:tmpl w:val="E83AA1EA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9D41113"/>
    <w:multiLevelType w:val="hybridMultilevel"/>
    <w:tmpl w:val="D28E3984"/>
    <w:lvl w:ilvl="0" w:tplc="9472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52E9C"/>
    <w:multiLevelType w:val="multilevel"/>
    <w:tmpl w:val="9FD67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2ADF"/>
    <w:multiLevelType w:val="multilevel"/>
    <w:tmpl w:val="D7BAA7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85472">
    <w:abstractNumId w:val="7"/>
  </w:num>
  <w:num w:numId="2" w16cid:durableId="1611083373">
    <w:abstractNumId w:val="2"/>
  </w:num>
  <w:num w:numId="3" w16cid:durableId="209195945">
    <w:abstractNumId w:val="0"/>
  </w:num>
  <w:num w:numId="4" w16cid:durableId="2009014847">
    <w:abstractNumId w:val="4"/>
  </w:num>
  <w:num w:numId="5" w16cid:durableId="1420907560">
    <w:abstractNumId w:val="3"/>
  </w:num>
  <w:num w:numId="6" w16cid:durableId="259028939">
    <w:abstractNumId w:val="1"/>
  </w:num>
  <w:num w:numId="7" w16cid:durableId="548689269">
    <w:abstractNumId w:val="6"/>
  </w:num>
  <w:num w:numId="8" w16cid:durableId="1903297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F3"/>
    <w:rsid w:val="000040B3"/>
    <w:rsid w:val="00022067"/>
    <w:rsid w:val="00163A00"/>
    <w:rsid w:val="001E13D8"/>
    <w:rsid w:val="00244875"/>
    <w:rsid w:val="00263FC5"/>
    <w:rsid w:val="00271052"/>
    <w:rsid w:val="002C3F73"/>
    <w:rsid w:val="002F276B"/>
    <w:rsid w:val="003621C2"/>
    <w:rsid w:val="0037036F"/>
    <w:rsid w:val="003D13F3"/>
    <w:rsid w:val="00402D9F"/>
    <w:rsid w:val="004337F2"/>
    <w:rsid w:val="004342E7"/>
    <w:rsid w:val="00445153"/>
    <w:rsid w:val="0046297E"/>
    <w:rsid w:val="00480541"/>
    <w:rsid w:val="004B7694"/>
    <w:rsid w:val="004F6797"/>
    <w:rsid w:val="005B55E1"/>
    <w:rsid w:val="005C5B9B"/>
    <w:rsid w:val="005E217D"/>
    <w:rsid w:val="007022D0"/>
    <w:rsid w:val="007A5192"/>
    <w:rsid w:val="007B26BB"/>
    <w:rsid w:val="008A0C17"/>
    <w:rsid w:val="008B797D"/>
    <w:rsid w:val="008C7C72"/>
    <w:rsid w:val="008D69E6"/>
    <w:rsid w:val="008F1638"/>
    <w:rsid w:val="009F6F58"/>
    <w:rsid w:val="00A3478F"/>
    <w:rsid w:val="00A73892"/>
    <w:rsid w:val="00A92737"/>
    <w:rsid w:val="00AB6D3D"/>
    <w:rsid w:val="00AE5AE0"/>
    <w:rsid w:val="00B40B81"/>
    <w:rsid w:val="00C2565F"/>
    <w:rsid w:val="00C745C2"/>
    <w:rsid w:val="00D04BEF"/>
    <w:rsid w:val="00DA66F7"/>
    <w:rsid w:val="00DD1924"/>
    <w:rsid w:val="00E25733"/>
    <w:rsid w:val="00E712C4"/>
    <w:rsid w:val="00ED5BC4"/>
    <w:rsid w:val="00EE40F4"/>
    <w:rsid w:val="00EF24F5"/>
    <w:rsid w:val="00F95AD7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FD4A"/>
  <w15:docId w15:val="{22102B3C-FFBD-4A74-B60B-D42C448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ind w:left="708" w:hanging="708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1416" w:hanging="708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2124" w:hanging="707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2832" w:hanging="708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3540" w:hanging="708"/>
      <w:outlineLvl w:val="4"/>
    </w:pPr>
    <w:rPr>
      <w:rFonts w:ascii="Arial" w:eastAsia="Arial" w:hAnsi="Arial" w:cs="Arial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4248" w:hanging="708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88" w:lineRule="auto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g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Admin-PC</cp:lastModifiedBy>
  <cp:revision>46</cp:revision>
  <dcterms:created xsi:type="dcterms:W3CDTF">2022-12-25T11:05:00Z</dcterms:created>
  <dcterms:modified xsi:type="dcterms:W3CDTF">2023-01-04T08:15:00Z</dcterms:modified>
</cp:coreProperties>
</file>